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AD4738" w:rsidRPr="00344149">
        <w:rPr>
          <w:b/>
          <w:sz w:val="48"/>
          <w:szCs w:val="48"/>
        </w:rPr>
        <w:t>Инженерия космических систем</w:t>
      </w:r>
      <w:r>
        <w:rPr>
          <w:b/>
          <w:sz w:val="48"/>
          <w:szCs w:val="48"/>
        </w:rPr>
        <w:t>»</w:t>
      </w:r>
    </w:p>
    <w:p w:rsidR="002C20C1" w:rsidRDefault="002C20C1" w:rsidP="0030435A">
      <w:pPr>
        <w:pStyle w:val="Doctitle"/>
        <w:rPr>
          <w:rFonts w:eastAsia="Malgun Gothic"/>
          <w:b w:val="0"/>
          <w:sz w:val="28"/>
          <w:szCs w:val="28"/>
          <w:lang w:val="ru-RU"/>
        </w:rPr>
      </w:pPr>
      <w:r w:rsidRPr="0030435A">
        <w:rPr>
          <w:rFonts w:eastAsia="Malgun Gothic"/>
          <w:b w:val="0"/>
          <w:sz w:val="28"/>
          <w:szCs w:val="28"/>
          <w:lang w:val="ru-RU"/>
        </w:rPr>
        <w:t>«</w:t>
      </w:r>
      <w:r w:rsidR="0030435A" w:rsidRPr="0030435A">
        <w:rPr>
          <w:rFonts w:eastAsia="Malgun Gothic"/>
          <w:b w:val="0"/>
          <w:sz w:val="28"/>
          <w:szCs w:val="28"/>
          <w:lang w:val="ru-RU"/>
        </w:rPr>
        <w:t xml:space="preserve">Проектирование, сборка и наземные испытания функциональной модели </w:t>
      </w:r>
      <w:proofErr w:type="spellStart"/>
      <w:r w:rsidR="0030435A" w:rsidRPr="0030435A">
        <w:rPr>
          <w:rFonts w:eastAsia="Malgun Gothic"/>
          <w:b w:val="0"/>
          <w:sz w:val="28"/>
          <w:szCs w:val="28"/>
          <w:lang w:val="ru-RU"/>
        </w:rPr>
        <w:t>микроспутника</w:t>
      </w:r>
      <w:proofErr w:type="spellEnd"/>
      <w:r w:rsidR="0030435A" w:rsidRPr="0030435A">
        <w:rPr>
          <w:rFonts w:eastAsia="Malgun Gothic"/>
          <w:b w:val="0"/>
          <w:sz w:val="28"/>
          <w:szCs w:val="28"/>
          <w:lang w:val="ru-RU"/>
        </w:rPr>
        <w:t xml:space="preserve">  дистанционного зондирования Земли (ДЗЗ)»</w:t>
      </w:r>
    </w:p>
    <w:p w:rsidR="0030435A" w:rsidRPr="0030435A" w:rsidRDefault="0030435A" w:rsidP="0030435A">
      <w:pPr>
        <w:pStyle w:val="Doctitle"/>
        <w:rPr>
          <w:rFonts w:eastAsia="Malgun Gothic"/>
          <w:b w:val="0"/>
          <w:sz w:val="28"/>
          <w:szCs w:val="28"/>
          <w:lang w:val="ru-RU"/>
        </w:rPr>
      </w:pPr>
    </w:p>
    <w:p w:rsidR="002C20C1" w:rsidRPr="00243872" w:rsidRDefault="002C20C1" w:rsidP="002C20C1">
      <w:pPr>
        <w:rPr>
          <w:rFonts w:ascii="Arial" w:eastAsia="Malgun Gothic" w:hAnsi="Arial"/>
          <w:sz w:val="28"/>
          <w:szCs w:val="28"/>
          <w:lang w:eastAsia="en-US"/>
        </w:rPr>
      </w:pPr>
      <w:r w:rsidRPr="00243872">
        <w:rPr>
          <w:rFonts w:ascii="Arial" w:eastAsia="Malgun Gothic" w:hAnsi="Arial"/>
          <w:sz w:val="28"/>
          <w:szCs w:val="28"/>
          <w:lang w:eastAsia="en-US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47A3A">
        <w:rPr>
          <w:noProof/>
          <w:sz w:val="28"/>
          <w:szCs w:val="28"/>
        </w:rPr>
        <w:t>1</w:t>
      </w:r>
      <w:r w:rsidR="00831A2F">
        <w:rPr>
          <w:noProof/>
          <w:sz w:val="28"/>
          <w:szCs w:val="28"/>
        </w:rPr>
        <w:t>7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="00D47A3A">
        <w:rPr>
          <w:lang w:val="ru-RU"/>
        </w:rPr>
        <w:t xml:space="preserve"> </w:t>
      </w:r>
      <w:r>
        <w:rPr>
          <w:lang w:val="ru-RU"/>
        </w:rPr>
        <w:t>экспертами</w:t>
      </w:r>
      <w:r w:rsidR="00D47A3A">
        <w:rPr>
          <w:lang w:val="ru-RU"/>
        </w:rPr>
        <w:t xml:space="preserve"> </w:t>
      </w:r>
      <w:r>
        <w:rPr>
          <w:lang w:val="en-US"/>
        </w:rPr>
        <w:t>WSR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30435A" w:rsidRDefault="0030435A" w:rsidP="002C20C1">
      <w:pPr>
        <w:pStyle w:val="Docsubtitle2"/>
        <w:rPr>
          <w:lang w:val="ru-RU"/>
        </w:rPr>
      </w:pPr>
    </w:p>
    <w:p w:rsidR="0030435A" w:rsidRPr="00344149" w:rsidRDefault="0030435A" w:rsidP="002C20C1">
      <w:pPr>
        <w:pStyle w:val="Docsubtitle2"/>
        <w:rPr>
          <w:lang w:val="ru-RU"/>
        </w:rPr>
      </w:pPr>
      <w:bookmarkStart w:id="0" w:name="_GoBack"/>
      <w:bookmarkEnd w:id="0"/>
    </w:p>
    <w:p w:rsidR="002C20C1" w:rsidRPr="00344149" w:rsidRDefault="00AD4738" w:rsidP="002C20C1">
      <w:pPr>
        <w:pStyle w:val="Docsubtitle2"/>
        <w:rPr>
          <w:lang w:val="ru-RU"/>
        </w:rPr>
      </w:pPr>
      <w:r w:rsidRPr="00344149">
        <w:rPr>
          <w:lang w:val="ru-RU"/>
        </w:rPr>
        <w:t>Макаров А.А</w:t>
      </w:r>
      <w:r w:rsidR="002C20C1" w:rsidRPr="00344149">
        <w:rPr>
          <w:lang w:val="ru-RU"/>
        </w:rPr>
        <w:t>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243872" w:rsidRDefault="002C20C1" w:rsidP="00243872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BF6513" w:rsidRPr="00071B41" w:rsidRDefault="00BF6513" w:rsidP="003B341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AB0F0D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30435A">
        <w:rPr>
          <w:rFonts w:ascii="Times New Roman" w:hAnsi="Times New Roman"/>
          <w:sz w:val="28"/>
          <w:szCs w:val="28"/>
        </w:rPr>
        <w:t>Инженер</w:t>
      </w:r>
      <w:r w:rsidR="00AD4738" w:rsidRPr="00AB0F0D">
        <w:rPr>
          <w:rFonts w:ascii="Times New Roman" w:hAnsi="Times New Roman"/>
          <w:sz w:val="28"/>
          <w:szCs w:val="28"/>
        </w:rPr>
        <w:t xml:space="preserve"> космических систем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30435A" w:rsidRPr="007E154C" w:rsidRDefault="0030435A" w:rsidP="00304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54C">
        <w:rPr>
          <w:rFonts w:ascii="Times New Roman" w:hAnsi="Times New Roman"/>
          <w:sz w:val="28"/>
          <w:szCs w:val="28"/>
        </w:rPr>
        <w:t xml:space="preserve">Сложность задач, решаемых при создании малых спутников, часто </w:t>
      </w:r>
      <w:proofErr w:type="gramStart"/>
      <w:r w:rsidRPr="007E154C">
        <w:rPr>
          <w:rFonts w:ascii="Times New Roman" w:hAnsi="Times New Roman"/>
          <w:sz w:val="28"/>
          <w:szCs w:val="28"/>
        </w:rPr>
        <w:t>бывает</w:t>
      </w:r>
      <w:proofErr w:type="gramEnd"/>
      <w:r w:rsidRPr="007E154C">
        <w:rPr>
          <w:rFonts w:ascii="Times New Roman" w:hAnsi="Times New Roman"/>
          <w:sz w:val="28"/>
          <w:szCs w:val="28"/>
        </w:rPr>
        <w:t xml:space="preserve"> сопоставима со сложностями при создании больших </w:t>
      </w:r>
      <w:r>
        <w:rPr>
          <w:rFonts w:ascii="Times New Roman" w:hAnsi="Times New Roman"/>
          <w:sz w:val="28"/>
          <w:szCs w:val="28"/>
        </w:rPr>
        <w:t xml:space="preserve">космических </w:t>
      </w:r>
      <w:r w:rsidRPr="007E154C">
        <w:rPr>
          <w:rFonts w:ascii="Times New Roman" w:hAnsi="Times New Roman"/>
          <w:sz w:val="28"/>
          <w:szCs w:val="28"/>
        </w:rPr>
        <w:t>аппаратов, поэтому коллектив разработчиков таких аппаратов должен состоять из  высококвалифицированных инженеров, исследователей, администраторов, способных в сжатые сроки определить потребности рынка, понять возможности их решения с помощью космических систем, понять коммерческие перспективы проекта, определить круг потенциальных потребителей, составить техническое задание, собрать команду проекта, провести необходимые поисковые работы, выполнить проектирование и производство космической системы, а также ее испытания и развертывание. В силу малости команды каждый разработчик имеет широкие полномочия в принятии решений, несет полную ответственность за существенную часть работ по проекту, ведя свою системную задачу от идеи и до эксплуатации на орбите.</w:t>
      </w:r>
    </w:p>
    <w:p w:rsidR="00243872" w:rsidRDefault="0030435A" w:rsidP="00304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54C">
        <w:rPr>
          <w:rFonts w:ascii="Times New Roman" w:hAnsi="Times New Roman"/>
          <w:sz w:val="28"/>
          <w:szCs w:val="28"/>
        </w:rPr>
        <w:t>Таким образом, современный специалист в области инженерии космических систем должен владеть основами методов проектирования полезных нагрузок и служебных систем космических аппаратов, знать основы баллистики, динамики космического полета, теории надежности, принципов проведения испытаний, иметь представление об электронике, материаловедении и даже основах экономики и организации труда.</w:t>
      </w:r>
    </w:p>
    <w:p w:rsidR="00BF6513" w:rsidRPr="004F2F0C" w:rsidRDefault="00BF6513" w:rsidP="00304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D4738" w:rsidRPr="00AB0F0D" w:rsidRDefault="00BF6513" w:rsidP="00AD473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</w:t>
      </w:r>
      <w:r w:rsidRPr="00AB0F0D">
        <w:rPr>
          <w:rFonts w:ascii="Times New Roman" w:hAnsi="Times New Roman"/>
          <w:sz w:val="28"/>
          <w:szCs w:val="28"/>
        </w:rPr>
        <w:t xml:space="preserve">. </w:t>
      </w:r>
      <w:r w:rsidR="00AD4738" w:rsidRPr="00AB0F0D">
        <w:rPr>
          <w:rFonts w:ascii="Times New Roman" w:hAnsi="Times New Roman"/>
          <w:sz w:val="28"/>
          <w:szCs w:val="28"/>
        </w:rPr>
        <w:t>Инженерия космических систем;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AB0F0D" w:rsidRDefault="00AD473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AB0F0D">
        <w:rPr>
          <w:rStyle w:val="1"/>
          <w:rFonts w:ascii="Times New Roman" w:hAnsi="Times New Roman" w:cs="Times New Roman"/>
          <w:color w:val="auto"/>
          <w:sz w:val="28"/>
          <w:szCs w:val="28"/>
        </w:rPr>
        <w:t>Командный</w:t>
      </w:r>
      <w:r w:rsidR="00BF6513" w:rsidRPr="00AB0F0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 w:rsidRPr="00AB0F0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– 3 человека в команде</w:t>
      </w:r>
      <w:r w:rsidR="00BF6513" w:rsidRPr="00AB0F0D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0435A" w:rsidRDefault="0030435A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E154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спроектировать, </w:t>
      </w:r>
      <w:r w:rsidRPr="007E154C">
        <w:rPr>
          <w:sz w:val="28"/>
          <w:szCs w:val="28"/>
        </w:rPr>
        <w:t xml:space="preserve">собрать </w:t>
      </w:r>
      <w:r>
        <w:rPr>
          <w:sz w:val="28"/>
          <w:szCs w:val="28"/>
        </w:rPr>
        <w:t>из стандартных компонент</w:t>
      </w:r>
      <w:r w:rsidR="00243872">
        <w:rPr>
          <w:sz w:val="28"/>
          <w:szCs w:val="28"/>
        </w:rPr>
        <w:t>ов</w:t>
      </w:r>
      <w:r>
        <w:rPr>
          <w:sz w:val="28"/>
          <w:szCs w:val="28"/>
        </w:rPr>
        <w:t xml:space="preserve">, а затем испытать на специальном стенде функциональный макет </w:t>
      </w:r>
      <w:proofErr w:type="spellStart"/>
      <w:r w:rsidRPr="007E154C">
        <w:rPr>
          <w:sz w:val="28"/>
          <w:szCs w:val="28"/>
        </w:rPr>
        <w:t>микроспутник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предназначенного для </w:t>
      </w:r>
      <w:r w:rsidRPr="007E154C">
        <w:rPr>
          <w:sz w:val="28"/>
          <w:szCs w:val="28"/>
        </w:rPr>
        <w:t xml:space="preserve">дистанционного зондирования </w:t>
      </w:r>
      <w:r>
        <w:rPr>
          <w:sz w:val="28"/>
          <w:szCs w:val="28"/>
        </w:rPr>
        <w:t xml:space="preserve">Земли </w:t>
      </w:r>
      <w:r w:rsidRPr="007E154C">
        <w:rPr>
          <w:sz w:val="28"/>
          <w:szCs w:val="28"/>
        </w:rPr>
        <w:t>(ДЗЗ)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Описание стандартного набора компонент «</w:t>
      </w:r>
      <w:proofErr w:type="spellStart"/>
      <w:r>
        <w:rPr>
          <w:sz w:val="28"/>
          <w:szCs w:val="28"/>
        </w:rPr>
        <w:t>ОрбиКрафт</w:t>
      </w:r>
      <w:proofErr w:type="spellEnd"/>
      <w:r>
        <w:rPr>
          <w:sz w:val="28"/>
          <w:szCs w:val="28"/>
        </w:rPr>
        <w:t xml:space="preserve">», из которых собирается спутник, представлено здесь: </w:t>
      </w:r>
      <w:hyperlink r:id="rId11" w:history="1">
        <w:r w:rsidRPr="00200F2D">
          <w:rPr>
            <w:rStyle w:val="ae"/>
            <w:sz w:val="28"/>
            <w:szCs w:val="28"/>
          </w:rPr>
          <w:t>http://wiki.orbicraft.ru/doku.php</w:t>
        </w:r>
      </w:hyperlink>
      <w:r>
        <w:rPr>
          <w:sz w:val="28"/>
          <w:szCs w:val="28"/>
        </w:rPr>
        <w:t xml:space="preserve">. Описание стенда, в составе которого должны быть проведены испытания макета, приведено здесь: </w:t>
      </w:r>
      <w:hyperlink r:id="rId12" w:history="1">
        <w:r w:rsidRPr="00200F2D">
          <w:rPr>
            <w:rStyle w:val="ae"/>
            <w:sz w:val="28"/>
            <w:szCs w:val="28"/>
          </w:rPr>
          <w:t>http://sputnix.ru/ru/products/test-stands-system/item/244-adcs_stands_sx_25_ru</w:t>
        </w:r>
      </w:hyperlink>
    </w:p>
    <w:p w:rsidR="0030435A" w:rsidRDefault="0030435A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профессиональной альтернативы набору «</w:t>
      </w:r>
      <w:proofErr w:type="spellStart"/>
      <w:r>
        <w:rPr>
          <w:sz w:val="28"/>
          <w:szCs w:val="28"/>
        </w:rPr>
        <w:t>ОрбиСат</w:t>
      </w:r>
      <w:proofErr w:type="spellEnd"/>
      <w:r>
        <w:rPr>
          <w:sz w:val="28"/>
          <w:szCs w:val="28"/>
        </w:rPr>
        <w:t>», может быть использован стандартный набор компонент «</w:t>
      </w:r>
      <w:proofErr w:type="spellStart"/>
      <w:r>
        <w:rPr>
          <w:sz w:val="28"/>
          <w:szCs w:val="28"/>
        </w:rPr>
        <w:t>Таблетсат</w:t>
      </w:r>
      <w:proofErr w:type="spellEnd"/>
      <w:r>
        <w:rPr>
          <w:sz w:val="28"/>
          <w:szCs w:val="28"/>
        </w:rPr>
        <w:t>-Аврора-</w:t>
      </w:r>
      <w:proofErr w:type="gramStart"/>
      <w:r>
        <w:rPr>
          <w:sz w:val="28"/>
          <w:szCs w:val="28"/>
          <w:lang w:val="en-US"/>
        </w:rPr>
        <w:t>LL</w:t>
      </w:r>
      <w:proofErr w:type="gramEnd"/>
      <w:r>
        <w:rPr>
          <w:sz w:val="28"/>
          <w:szCs w:val="28"/>
        </w:rPr>
        <w:t xml:space="preserve">» и комплексе со стендом полунатурного моделирования </w:t>
      </w:r>
      <w:r>
        <w:rPr>
          <w:sz w:val="28"/>
          <w:szCs w:val="28"/>
          <w:lang w:val="en-US"/>
        </w:rPr>
        <w:t>SX</w:t>
      </w:r>
      <w:r w:rsidRPr="00CC3CD3">
        <w:rPr>
          <w:sz w:val="28"/>
          <w:szCs w:val="28"/>
        </w:rPr>
        <w:t>-15</w:t>
      </w:r>
      <w:r>
        <w:rPr>
          <w:sz w:val="28"/>
          <w:szCs w:val="28"/>
        </w:rPr>
        <w:t>0</w:t>
      </w:r>
      <w:r w:rsidRPr="00CC3CD3">
        <w:rPr>
          <w:sz w:val="28"/>
          <w:szCs w:val="28"/>
        </w:rPr>
        <w:t xml:space="preserve"> (</w:t>
      </w:r>
      <w:hyperlink r:id="rId13" w:history="1">
        <w:r w:rsidRPr="00200F2D">
          <w:rPr>
            <w:rStyle w:val="ae"/>
            <w:sz w:val="28"/>
            <w:szCs w:val="28"/>
          </w:rPr>
          <w:t>http://sputnix.ru/ru/products/test-stands-system/item/259-facility-gnd-120-ru</w:t>
        </w:r>
      </w:hyperlink>
      <w:r w:rsidRPr="00CC3C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435A" w:rsidRDefault="0030435A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 описании по умолчанию всюду подразумевается наличие набора «</w:t>
      </w:r>
      <w:proofErr w:type="spellStart"/>
      <w:r>
        <w:rPr>
          <w:sz w:val="28"/>
          <w:szCs w:val="28"/>
        </w:rPr>
        <w:t>ОрбиСат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Таблетсат</w:t>
      </w:r>
      <w:proofErr w:type="spellEnd"/>
      <w:r>
        <w:rPr>
          <w:sz w:val="28"/>
          <w:szCs w:val="28"/>
        </w:rPr>
        <w:t>-Аврора-</w:t>
      </w:r>
      <w:proofErr w:type="gramStart"/>
      <w:r>
        <w:rPr>
          <w:sz w:val="28"/>
          <w:szCs w:val="28"/>
          <w:lang w:val="en-US"/>
        </w:rPr>
        <w:t>LL</w:t>
      </w:r>
      <w:proofErr w:type="gramEnd"/>
      <w:r>
        <w:rPr>
          <w:sz w:val="28"/>
          <w:szCs w:val="28"/>
        </w:rPr>
        <w:t>». Если пункт задания имеет отношение только к «</w:t>
      </w:r>
      <w:proofErr w:type="spellStart"/>
      <w:r>
        <w:rPr>
          <w:sz w:val="28"/>
          <w:szCs w:val="28"/>
        </w:rPr>
        <w:t>Таблетсат</w:t>
      </w:r>
      <w:proofErr w:type="spellEnd"/>
      <w:r>
        <w:rPr>
          <w:sz w:val="28"/>
          <w:szCs w:val="28"/>
        </w:rPr>
        <w:t>-Аврора-</w:t>
      </w:r>
      <w:proofErr w:type="gramStart"/>
      <w:r>
        <w:rPr>
          <w:sz w:val="28"/>
          <w:szCs w:val="28"/>
          <w:lang w:val="en-US"/>
        </w:rPr>
        <w:t>LL</w:t>
      </w:r>
      <w:proofErr w:type="gramEnd"/>
      <w:r>
        <w:rPr>
          <w:sz w:val="28"/>
          <w:szCs w:val="28"/>
        </w:rPr>
        <w:t>»,это оговаривается отдельно.</w:t>
      </w:r>
    </w:p>
    <w:p w:rsidR="0030435A" w:rsidRPr="007E154C" w:rsidRDefault="0030435A" w:rsidP="00243872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7E154C">
        <w:rPr>
          <w:sz w:val="28"/>
          <w:szCs w:val="28"/>
        </w:rPr>
        <w:t xml:space="preserve">Непосредственно перед соревнованиями </w:t>
      </w:r>
      <w:r>
        <w:rPr>
          <w:sz w:val="28"/>
          <w:szCs w:val="28"/>
        </w:rPr>
        <w:t xml:space="preserve">каждой </w:t>
      </w:r>
      <w:r w:rsidRPr="007E154C">
        <w:rPr>
          <w:sz w:val="28"/>
          <w:szCs w:val="28"/>
        </w:rPr>
        <w:t>команде выдается</w:t>
      </w:r>
      <w:r>
        <w:rPr>
          <w:sz w:val="28"/>
          <w:szCs w:val="28"/>
        </w:rPr>
        <w:t xml:space="preserve"> стандартный набор «</w:t>
      </w:r>
      <w:proofErr w:type="spellStart"/>
      <w:r>
        <w:rPr>
          <w:sz w:val="28"/>
          <w:szCs w:val="28"/>
        </w:rPr>
        <w:t>ОрбиСат</w:t>
      </w:r>
      <w:proofErr w:type="spellEnd"/>
      <w:r>
        <w:rPr>
          <w:sz w:val="28"/>
          <w:szCs w:val="28"/>
        </w:rPr>
        <w:t>» (или «</w:t>
      </w:r>
      <w:proofErr w:type="spellStart"/>
      <w:r>
        <w:rPr>
          <w:sz w:val="28"/>
          <w:szCs w:val="28"/>
        </w:rPr>
        <w:t>Таблетсат</w:t>
      </w:r>
      <w:proofErr w:type="spellEnd"/>
      <w:r>
        <w:rPr>
          <w:sz w:val="28"/>
          <w:szCs w:val="28"/>
        </w:rPr>
        <w:t>-Аврора-</w:t>
      </w:r>
      <w:proofErr w:type="gramStart"/>
      <w:r>
        <w:rPr>
          <w:sz w:val="28"/>
          <w:szCs w:val="28"/>
          <w:lang w:val="en-US"/>
        </w:rPr>
        <w:t>LL</w:t>
      </w:r>
      <w:proofErr w:type="gramEnd"/>
      <w:r>
        <w:rPr>
          <w:sz w:val="28"/>
          <w:szCs w:val="28"/>
        </w:rPr>
        <w:t>») и озвучиваются следующие вводные</w:t>
      </w:r>
      <w:r w:rsidRPr="007E154C">
        <w:rPr>
          <w:sz w:val="28"/>
          <w:szCs w:val="28"/>
        </w:rPr>
        <w:t>:</w:t>
      </w:r>
    </w:p>
    <w:p w:rsidR="0030435A" w:rsidRPr="007E154C" w:rsidRDefault="0030435A" w:rsidP="0030435A">
      <w:pPr>
        <w:pStyle w:val="10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154C">
        <w:rPr>
          <w:sz w:val="28"/>
          <w:szCs w:val="28"/>
        </w:rPr>
        <w:t>параметры орбиты спутника: в любом случ</w:t>
      </w:r>
      <w:r>
        <w:rPr>
          <w:sz w:val="28"/>
          <w:szCs w:val="28"/>
        </w:rPr>
        <w:t>а</w:t>
      </w:r>
      <w:r w:rsidRPr="007E154C">
        <w:rPr>
          <w:sz w:val="28"/>
          <w:szCs w:val="28"/>
        </w:rPr>
        <w:t>е она остается низкой круговой солнечно-синхронной, но высота может измениться</w:t>
      </w:r>
      <w:r w:rsidR="00243872">
        <w:rPr>
          <w:sz w:val="28"/>
          <w:szCs w:val="28"/>
        </w:rPr>
        <w:t xml:space="preserve"> в диапазоне 4</w:t>
      </w:r>
      <w:r w:rsidRPr="007E154C">
        <w:rPr>
          <w:sz w:val="28"/>
          <w:szCs w:val="28"/>
        </w:rPr>
        <w:t>00.</w:t>
      </w:r>
      <w:r w:rsidR="00344149">
        <w:rPr>
          <w:sz w:val="28"/>
          <w:szCs w:val="28"/>
        </w:rPr>
        <w:t xml:space="preserve">..800 км, </w:t>
      </w:r>
      <w:r w:rsidR="001A5079">
        <w:rPr>
          <w:sz w:val="28"/>
          <w:szCs w:val="28"/>
        </w:rPr>
        <w:t>а местное время LTAN меняться в диапазоне 09:</w:t>
      </w:r>
      <w:r w:rsidRPr="007E154C">
        <w:rPr>
          <w:sz w:val="28"/>
          <w:szCs w:val="28"/>
        </w:rPr>
        <w:t>00.</w:t>
      </w:r>
      <w:r w:rsidR="001A5079">
        <w:rPr>
          <w:sz w:val="28"/>
          <w:szCs w:val="28"/>
        </w:rPr>
        <w:t>.</w:t>
      </w:r>
      <w:r w:rsidRPr="007E154C">
        <w:rPr>
          <w:sz w:val="28"/>
          <w:szCs w:val="28"/>
        </w:rPr>
        <w:t>.12:00,</w:t>
      </w:r>
    </w:p>
    <w:p w:rsidR="0030435A" w:rsidRPr="007E154C" w:rsidRDefault="0030435A" w:rsidP="0030435A">
      <w:pPr>
        <w:pStyle w:val="10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154C">
        <w:rPr>
          <w:sz w:val="28"/>
          <w:szCs w:val="28"/>
        </w:rPr>
        <w:t xml:space="preserve">географическое положение и число центров управления полетом (ЦУП): задается число (от 1 до 3) и географические координаты каждого из </w:t>
      </w:r>
      <w:proofErr w:type="spellStart"/>
      <w:r w:rsidRPr="007E154C">
        <w:rPr>
          <w:sz w:val="28"/>
          <w:szCs w:val="28"/>
        </w:rPr>
        <w:t>ЦУПов</w:t>
      </w:r>
      <w:proofErr w:type="spellEnd"/>
      <w:r w:rsidRPr="007E154C">
        <w:rPr>
          <w:sz w:val="28"/>
          <w:szCs w:val="28"/>
        </w:rPr>
        <w:t>;</w:t>
      </w:r>
    </w:p>
    <w:p w:rsidR="00E26932" w:rsidRPr="00243872" w:rsidRDefault="0030435A" w:rsidP="00243872">
      <w:pPr>
        <w:pStyle w:val="10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E154C">
        <w:rPr>
          <w:sz w:val="28"/>
          <w:szCs w:val="28"/>
        </w:rPr>
        <w:t>количество и географическое положение объектов для съемки разрабатываемым спутником: задается число (от 1 до 3) и координаты каждого из этих мест;</w:t>
      </w:r>
    </w:p>
    <w:p w:rsidR="0030435A" w:rsidRPr="003B3419" w:rsidRDefault="00344149" w:rsidP="00243872">
      <w:pPr>
        <w:pStyle w:val="10"/>
        <w:spacing w:line="276" w:lineRule="auto"/>
        <w:ind w:firstLine="708"/>
        <w:jc w:val="both"/>
        <w:rPr>
          <w:rStyle w:val="1"/>
          <w:rFonts w:ascii="Times New Roman" w:eastAsia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В конечном </w:t>
      </w:r>
      <w:r w:rsidR="0030435A" w:rsidRPr="007E154C">
        <w:rPr>
          <w:sz w:val="28"/>
          <w:szCs w:val="28"/>
        </w:rPr>
        <w:t xml:space="preserve">итоге, </w:t>
      </w:r>
      <w:r w:rsidR="0030435A">
        <w:rPr>
          <w:sz w:val="28"/>
          <w:szCs w:val="28"/>
        </w:rPr>
        <w:t xml:space="preserve">собранный </w:t>
      </w:r>
      <w:r w:rsidR="0030435A" w:rsidRPr="007E154C">
        <w:rPr>
          <w:sz w:val="28"/>
          <w:szCs w:val="28"/>
        </w:rPr>
        <w:t xml:space="preserve">аппарат должен </w:t>
      </w:r>
      <w:r w:rsidR="0030435A">
        <w:rPr>
          <w:sz w:val="28"/>
          <w:szCs w:val="28"/>
        </w:rPr>
        <w:t xml:space="preserve">пройти испытания на стенде полунатурного моделирования и подтвердить свою работоспособность. Собранный макет </w:t>
      </w:r>
      <w:r w:rsidR="0030435A" w:rsidRPr="007E154C">
        <w:rPr>
          <w:sz w:val="28"/>
          <w:szCs w:val="28"/>
        </w:rPr>
        <w:t>быть максимально производительным (эффективным): обеспечить получение Центрами управления полетом максимально оперативно как можно большего количества изображений заданных географических областей в течение заданного срока активного существования. Важно подчеркнуть, что данный параметр подтверждается расчетным путем в конце соревнований судейской командой, основываясь на результатах проек</w:t>
      </w:r>
      <w:r>
        <w:rPr>
          <w:sz w:val="28"/>
          <w:szCs w:val="28"/>
        </w:rPr>
        <w:t xml:space="preserve">тирования и наземных испытаний </w:t>
      </w:r>
      <w:r w:rsidR="0030435A" w:rsidRPr="007E154C">
        <w:rPr>
          <w:sz w:val="28"/>
          <w:szCs w:val="28"/>
        </w:rPr>
        <w:lastRenderedPageBreak/>
        <w:t>созданной инженерной модели спутника.</w:t>
      </w:r>
    </w:p>
    <w:p w:rsidR="0030435A" w:rsidRPr="007E154C" w:rsidRDefault="0030435A" w:rsidP="0030435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E154C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E154C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E154C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Оценка также происходит от модуля к модулю. Конкурс, включает в себя сборку проектирование и </w:t>
      </w:r>
      <w:proofErr w:type="spellStart"/>
      <w:r w:rsidRPr="007E154C">
        <w:rPr>
          <w:rStyle w:val="1"/>
          <w:rFonts w:ascii="Times New Roman" w:hAnsi="Times New Roman" w:cs="Times New Roman"/>
          <w:color w:val="auto"/>
          <w:sz w:val="28"/>
          <w:szCs w:val="28"/>
        </w:rPr>
        <w:t>микроспутника</w:t>
      </w:r>
      <w:proofErr w:type="spellEnd"/>
      <w:r w:rsidRPr="007E154C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его функциональные испытания, испытания на внешние воздействия, а также адаптацию на ракету-носитель.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5"/>
        <w:gridCol w:w="1281"/>
      </w:tblGrid>
      <w:tr w:rsidR="00BF6513" w:rsidRPr="00E60085" w:rsidTr="007534C1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6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07708E" w:rsidTr="007534C1">
        <w:tc>
          <w:tcPr>
            <w:tcW w:w="585" w:type="dxa"/>
          </w:tcPr>
          <w:p w:rsidR="00A406A7" w:rsidRPr="0007708E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B0712A" w:rsidRPr="0007708E" w:rsidRDefault="00B0712A" w:rsidP="00B0712A">
            <w:pPr>
              <w:pStyle w:val="10"/>
              <w:jc w:val="both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1. </w:t>
            </w:r>
            <w:r w:rsidR="00A722D8"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  <w:r w:rsidR="00A722D8"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Проектирование спутника</w:t>
            </w:r>
          </w:p>
          <w:p w:rsidR="00D04AA9" w:rsidRPr="0007708E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A406A7" w:rsidRPr="0007708E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3211E" w:rsidRPr="000770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7534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1966" w:rsidRPr="000770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3211E" w:rsidRPr="0007708E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3211E" w:rsidRPr="0007708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D04AA9" w:rsidRPr="0007708E" w:rsidRDefault="00A406A7" w:rsidP="007534C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7534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7534C1">
              <w:rPr>
                <w:rFonts w:ascii="Times New Roman" w:hAnsi="Times New Roman" w:cs="Times New Roman"/>
                <w:sz w:val="24"/>
                <w:szCs w:val="28"/>
              </w:rPr>
              <w:t xml:space="preserve"> 10.00-13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07708E" w:rsidRDefault="007534C1" w:rsidP="0024387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07708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0770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07708E" w:rsidRDefault="007534C1" w:rsidP="0024387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406A7" w:rsidRPr="0007708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0770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07708E" w:rsidTr="007534C1">
        <w:tc>
          <w:tcPr>
            <w:tcW w:w="585" w:type="dxa"/>
          </w:tcPr>
          <w:p w:rsidR="00A406A7" w:rsidRPr="0007708E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07708E" w:rsidRDefault="00B0712A" w:rsidP="00B0712A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r w:rsidR="00A722D8"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B. </w:t>
            </w: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Сборка спутника и оценка </w:t>
            </w:r>
            <w:proofErr w:type="spellStart"/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массо</w:t>
            </w:r>
            <w:proofErr w:type="spellEnd"/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-инерционных характеристик, а также характеристик системы управления</w:t>
            </w:r>
          </w:p>
        </w:tc>
        <w:tc>
          <w:tcPr>
            <w:tcW w:w="1865" w:type="dxa"/>
            <w:vAlign w:val="center"/>
          </w:tcPr>
          <w:p w:rsidR="00A2371D" w:rsidRPr="0007708E" w:rsidRDefault="001006C4" w:rsidP="00A2371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7534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7534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371D" w:rsidRPr="000770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B1966" w:rsidRPr="0007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F4171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A2371D" w:rsidRPr="0007708E" w:rsidRDefault="00A2371D" w:rsidP="007534C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81178A" w:rsidRDefault="007534C1" w:rsidP="0024387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43872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243872" w:rsidRPr="0007708E" w:rsidRDefault="00243872" w:rsidP="0024387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2D8" w:rsidRPr="0007708E" w:rsidTr="007534C1">
        <w:tc>
          <w:tcPr>
            <w:tcW w:w="585" w:type="dxa"/>
          </w:tcPr>
          <w:p w:rsidR="00A722D8" w:rsidRPr="0007708E" w:rsidRDefault="00A722D8" w:rsidP="00A722D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7708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722D8" w:rsidRPr="0007708E" w:rsidRDefault="00A722D8" w:rsidP="00A722D8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3. </w:t>
            </w: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Pr="00F4171C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770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Автономные испытания аппарата</w:t>
            </w:r>
          </w:p>
        </w:tc>
        <w:tc>
          <w:tcPr>
            <w:tcW w:w="1865" w:type="dxa"/>
            <w:vAlign w:val="center"/>
          </w:tcPr>
          <w:p w:rsidR="00A722D8" w:rsidRPr="0007708E" w:rsidRDefault="00A722D8" w:rsidP="007534C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2371D" w:rsidRPr="0007708E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D47A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722D8" w:rsidRPr="0007708E" w:rsidRDefault="007534C1" w:rsidP="0024387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A722D8" w:rsidRPr="0007708E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="0045262B" w:rsidRPr="000770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722D8" w:rsidRPr="0007708E" w:rsidTr="007534C1">
        <w:tc>
          <w:tcPr>
            <w:tcW w:w="585" w:type="dxa"/>
          </w:tcPr>
          <w:p w:rsidR="00A722D8" w:rsidRPr="0007708E" w:rsidRDefault="00A722D8" w:rsidP="00A722D8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077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A722D8" w:rsidRPr="0007708E" w:rsidRDefault="00A722D8" w:rsidP="00D47A3A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Модуль 4</w:t>
            </w:r>
            <w:r w:rsidRPr="000770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770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0770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Функциональные испытания. Оценка возможности выполнения спутником поставленной задачи. </w:t>
            </w:r>
          </w:p>
        </w:tc>
        <w:tc>
          <w:tcPr>
            <w:tcW w:w="1865" w:type="dxa"/>
            <w:vAlign w:val="center"/>
          </w:tcPr>
          <w:p w:rsidR="00A722D8" w:rsidRPr="0007708E" w:rsidRDefault="00A722D8" w:rsidP="00A722D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31A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47A3A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.00-13.00</w:t>
            </w:r>
          </w:p>
          <w:p w:rsidR="00A722D8" w:rsidRPr="0007708E" w:rsidRDefault="00A722D8" w:rsidP="00831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31A2F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A2371D" w:rsidRPr="0007708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3B349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243872" w:rsidRDefault="00D47A3A" w:rsidP="0024387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722D8" w:rsidRPr="0007708E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243872"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A722D8" w:rsidRPr="0007708E" w:rsidRDefault="00D47A3A" w:rsidP="0024387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243872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A722D8" w:rsidRPr="0007708E" w:rsidTr="007534C1">
        <w:tc>
          <w:tcPr>
            <w:tcW w:w="585" w:type="dxa"/>
          </w:tcPr>
          <w:p w:rsidR="00A722D8" w:rsidRPr="0007708E" w:rsidRDefault="00A722D8" w:rsidP="00A722D8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07708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A722D8" w:rsidRPr="0007708E" w:rsidRDefault="00A722D8" w:rsidP="00A722D8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5. </w:t>
            </w: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F4171C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7708E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Оценка стоимости проекта. Качество оформления документации. Культура производства</w:t>
            </w:r>
          </w:p>
        </w:tc>
        <w:tc>
          <w:tcPr>
            <w:tcW w:w="1865" w:type="dxa"/>
            <w:vAlign w:val="center"/>
          </w:tcPr>
          <w:p w:rsidR="00A722D8" w:rsidRPr="0007708E" w:rsidRDefault="007534C1" w:rsidP="00A722D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831A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B3492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 w:rsidR="00A722D8" w:rsidRPr="0007708E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3B34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A722D8" w:rsidRPr="0007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A722D8" w:rsidRPr="0007708E" w:rsidRDefault="00A722D8" w:rsidP="00831A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770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1-C</w:t>
            </w:r>
            <w:r w:rsidR="00831A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5262B" w:rsidRPr="0007708E">
              <w:rPr>
                <w:rFonts w:ascii="Times New Roman" w:hAnsi="Times New Roman" w:cs="Times New Roman"/>
                <w:sz w:val="24"/>
                <w:szCs w:val="28"/>
              </w:rPr>
              <w:t xml:space="preserve"> 14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534C1">
              <w:rPr>
                <w:rFonts w:ascii="Times New Roman" w:hAnsi="Times New Roman" w:cs="Times New Roman"/>
                <w:sz w:val="24"/>
                <w:szCs w:val="28"/>
              </w:rPr>
              <w:t>8.0</w:t>
            </w:r>
            <w:r w:rsidRPr="0007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3B3492" w:rsidRDefault="007534C1" w:rsidP="0024387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3B3492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  <w:p w:rsidR="00A722D8" w:rsidRPr="0007708E" w:rsidRDefault="001B1966" w:rsidP="00831A2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08E">
              <w:rPr>
                <w:rFonts w:ascii="Times New Roman" w:hAnsi="Times New Roman"/>
                <w:sz w:val="24"/>
                <w:szCs w:val="28"/>
              </w:rPr>
              <w:t>С1-С</w:t>
            </w:r>
            <w:r w:rsidR="00831A2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B0712A" w:rsidRPr="0007708E" w:rsidRDefault="00B0712A" w:rsidP="002820E2">
      <w:pPr>
        <w:pStyle w:val="10"/>
        <w:spacing w:line="276" w:lineRule="auto"/>
        <w:jc w:val="both"/>
        <w:rPr>
          <w:b/>
          <w:color w:val="auto"/>
          <w:sz w:val="28"/>
          <w:szCs w:val="28"/>
        </w:rPr>
      </w:pPr>
    </w:p>
    <w:p w:rsidR="002820E2" w:rsidRPr="0007708E" w:rsidRDefault="00E26932" w:rsidP="002820E2">
      <w:pPr>
        <w:pStyle w:val="10"/>
        <w:spacing w:line="276" w:lineRule="auto"/>
        <w:jc w:val="both"/>
        <w:rPr>
          <w:rStyle w:val="11"/>
          <w:b/>
          <w:color w:val="auto"/>
          <w:sz w:val="28"/>
          <w:szCs w:val="28"/>
        </w:rPr>
      </w:pPr>
      <w:r w:rsidRPr="0007708E">
        <w:rPr>
          <w:b/>
          <w:color w:val="auto"/>
          <w:sz w:val="28"/>
          <w:szCs w:val="28"/>
        </w:rPr>
        <w:t>Модуль 1.</w:t>
      </w:r>
      <w:r w:rsidR="002820E2" w:rsidRPr="0007708E">
        <w:rPr>
          <w:rStyle w:val="11"/>
          <w:b/>
          <w:color w:val="auto"/>
          <w:sz w:val="28"/>
          <w:szCs w:val="28"/>
        </w:rPr>
        <w:t xml:space="preserve"> Проектирование спутника</w:t>
      </w:r>
    </w:p>
    <w:p w:rsidR="00E26932" w:rsidRPr="0007708E" w:rsidRDefault="00E26932" w:rsidP="002820E2">
      <w:pPr>
        <w:pStyle w:val="10"/>
        <w:spacing w:line="276" w:lineRule="auto"/>
        <w:jc w:val="both"/>
        <w:rPr>
          <w:rStyle w:val="11"/>
          <w:b/>
          <w:color w:val="auto"/>
          <w:sz w:val="28"/>
          <w:szCs w:val="28"/>
        </w:rPr>
      </w:pPr>
    </w:p>
    <w:p w:rsidR="002820E2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07708E">
        <w:rPr>
          <w:color w:val="auto"/>
          <w:sz w:val="28"/>
          <w:szCs w:val="28"/>
        </w:rPr>
        <w:t xml:space="preserve">Системный инженер рассчитывает количество сеансов съемки, количество сеансов связи с использованием ПО типа </w:t>
      </w:r>
      <w:r w:rsidRPr="0007708E">
        <w:rPr>
          <w:color w:val="auto"/>
          <w:sz w:val="28"/>
          <w:szCs w:val="28"/>
          <w:lang w:val="en-US"/>
        </w:rPr>
        <w:t>STK</w:t>
      </w:r>
      <w:r w:rsidRPr="007943AA">
        <w:rPr>
          <w:sz w:val="28"/>
          <w:szCs w:val="28"/>
        </w:rPr>
        <w:t xml:space="preserve"> (https://en.wikipedia.org/wiki/Systems_Tool_Kit)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E154C">
        <w:rPr>
          <w:sz w:val="28"/>
          <w:szCs w:val="28"/>
        </w:rPr>
        <w:t>о</w:t>
      </w:r>
      <w:proofErr w:type="gramEnd"/>
      <w:r w:rsidRPr="007E154C">
        <w:rPr>
          <w:sz w:val="28"/>
          <w:szCs w:val="28"/>
        </w:rPr>
        <w:t xml:space="preserve">ценивает циклограмму работы спутника на орбите с учетом </w:t>
      </w:r>
      <w:r>
        <w:rPr>
          <w:sz w:val="28"/>
          <w:szCs w:val="28"/>
        </w:rPr>
        <w:t>полученных исх</w:t>
      </w:r>
      <w:r w:rsidRPr="007E154C">
        <w:rPr>
          <w:sz w:val="28"/>
          <w:szCs w:val="28"/>
        </w:rPr>
        <w:t xml:space="preserve">одных данных. На основании информации о полученной циклограмме работы бортовых систем </w:t>
      </w:r>
      <w:r>
        <w:rPr>
          <w:sz w:val="28"/>
          <w:szCs w:val="28"/>
        </w:rPr>
        <w:t xml:space="preserve">рассчитывает </w:t>
      </w:r>
      <w:r w:rsidRPr="007E154C">
        <w:rPr>
          <w:sz w:val="28"/>
          <w:szCs w:val="28"/>
        </w:rPr>
        <w:t xml:space="preserve"> циклограмму работы системы энергопитания (СЭП)</w:t>
      </w:r>
      <w:r>
        <w:rPr>
          <w:sz w:val="28"/>
          <w:szCs w:val="28"/>
        </w:rPr>
        <w:t xml:space="preserve"> с использованием </w:t>
      </w:r>
      <w:proofErr w:type="spellStart"/>
      <w:r>
        <w:rPr>
          <w:sz w:val="28"/>
          <w:szCs w:val="28"/>
          <w:lang w:val="en-US"/>
        </w:rPr>
        <w:t>Sputnix</w:t>
      </w:r>
      <w:proofErr w:type="spellEnd"/>
      <w:r w:rsidR="00D47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Satellite</w:t>
      </w:r>
      <w:r w:rsidR="00D47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Modeler</w:t>
      </w:r>
      <w:r w:rsidRPr="0076214A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Remix</w:t>
      </w:r>
      <w:r w:rsidRPr="0076214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SSSR</w:t>
      </w:r>
      <w:r w:rsidRPr="0076214A">
        <w:rPr>
          <w:sz w:val="28"/>
          <w:szCs w:val="28"/>
        </w:rPr>
        <w:t xml:space="preserve">) </w:t>
      </w:r>
      <w:r w:rsidRPr="005B4317">
        <w:rPr>
          <w:sz w:val="28"/>
          <w:szCs w:val="28"/>
        </w:rPr>
        <w:t>(</w:t>
      </w:r>
      <w:hyperlink r:id="rId14" w:history="1">
        <w:r w:rsidRPr="00200F2D">
          <w:rPr>
            <w:rStyle w:val="ae"/>
            <w:sz w:val="28"/>
            <w:szCs w:val="28"/>
          </w:rPr>
          <w:t>http://sputnix.ru/ru/technologies/numerical-simulation</w:t>
        </w:r>
      </w:hyperlink>
      <w:r>
        <w:rPr>
          <w:sz w:val="28"/>
          <w:szCs w:val="28"/>
        </w:rPr>
        <w:t>)</w:t>
      </w:r>
      <w:r w:rsidRPr="007E154C">
        <w:rPr>
          <w:sz w:val="28"/>
          <w:szCs w:val="28"/>
        </w:rPr>
        <w:t xml:space="preserve">. По этим данным он вместе с инженером-электронщиком </w:t>
      </w:r>
      <w:proofErr w:type="spellStart"/>
      <w:r>
        <w:rPr>
          <w:sz w:val="28"/>
          <w:szCs w:val="28"/>
        </w:rPr>
        <w:t>оцениваетпараметры</w:t>
      </w:r>
      <w:proofErr w:type="spellEnd"/>
      <w:r>
        <w:rPr>
          <w:sz w:val="28"/>
          <w:szCs w:val="28"/>
        </w:rPr>
        <w:t xml:space="preserve"> аккумуляторной батареи, размеры солнечных батарей</w:t>
      </w:r>
      <w:r w:rsidRPr="007E154C">
        <w:rPr>
          <w:sz w:val="28"/>
          <w:szCs w:val="28"/>
        </w:rPr>
        <w:t xml:space="preserve">. </w:t>
      </w:r>
    </w:p>
    <w:p w:rsidR="002820E2" w:rsidRPr="0062616D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Инженер-конструктор выполняет</w:t>
      </w:r>
      <w:r w:rsidR="00D47A3A">
        <w:rPr>
          <w:sz w:val="28"/>
          <w:szCs w:val="28"/>
        </w:rPr>
        <w:t xml:space="preserve"> </w:t>
      </w:r>
      <w:r w:rsidR="00B83497">
        <w:rPr>
          <w:sz w:val="28"/>
          <w:szCs w:val="28"/>
        </w:rPr>
        <w:t>3</w:t>
      </w:r>
      <w:r w:rsidR="00B83497">
        <w:rPr>
          <w:sz w:val="28"/>
          <w:szCs w:val="28"/>
          <w:lang w:val="en-US"/>
        </w:rPr>
        <w:t>D</w:t>
      </w:r>
      <w:r w:rsidR="00B83497">
        <w:rPr>
          <w:sz w:val="28"/>
          <w:szCs w:val="28"/>
        </w:rPr>
        <w:t xml:space="preserve">-моделирование элементов корпуса малого КА – спутника ДЗЗ в ПО типа </w:t>
      </w:r>
      <w:proofErr w:type="spellStart"/>
      <w:r w:rsidR="00B83497">
        <w:rPr>
          <w:sz w:val="28"/>
          <w:szCs w:val="28"/>
          <w:lang w:val="en-US"/>
        </w:rPr>
        <w:t>SolidWorks</w:t>
      </w:r>
      <w:proofErr w:type="spellEnd"/>
      <w:r w:rsidR="00B83497">
        <w:rPr>
          <w:sz w:val="28"/>
          <w:szCs w:val="28"/>
        </w:rPr>
        <w:t>, а затем</w:t>
      </w:r>
      <w:r w:rsidR="006D260F">
        <w:rPr>
          <w:sz w:val="28"/>
          <w:szCs w:val="28"/>
        </w:rPr>
        <w:t>3</w:t>
      </w:r>
      <w:r w:rsidR="006D260F">
        <w:rPr>
          <w:sz w:val="28"/>
          <w:szCs w:val="28"/>
          <w:lang w:val="en-US"/>
        </w:rPr>
        <w:t>D</w:t>
      </w:r>
      <w:r w:rsidR="006D260F">
        <w:rPr>
          <w:sz w:val="28"/>
          <w:szCs w:val="28"/>
        </w:rPr>
        <w:t>-</w:t>
      </w:r>
      <w:r>
        <w:rPr>
          <w:sz w:val="28"/>
          <w:szCs w:val="28"/>
        </w:rPr>
        <w:t xml:space="preserve">сборку модели </w:t>
      </w:r>
      <w:r>
        <w:rPr>
          <w:sz w:val="28"/>
          <w:szCs w:val="28"/>
        </w:rPr>
        <w:lastRenderedPageBreak/>
        <w:t>аппарата, используя предоставленные в качестве исходных данных 3</w:t>
      </w:r>
      <w:r>
        <w:rPr>
          <w:sz w:val="28"/>
          <w:szCs w:val="28"/>
          <w:lang w:val="en-US"/>
        </w:rPr>
        <w:t>D</w:t>
      </w:r>
      <w:r w:rsidRPr="0076214A">
        <w:rPr>
          <w:sz w:val="28"/>
          <w:szCs w:val="28"/>
        </w:rPr>
        <w:t>-</w:t>
      </w:r>
      <w:r>
        <w:rPr>
          <w:sz w:val="28"/>
          <w:szCs w:val="28"/>
        </w:rPr>
        <w:t>модели всех имеющихся в распоряжении приборов и систем, с учетом требований</w:t>
      </w:r>
      <w:r w:rsidR="00310B7F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соотношения моментов инерции, положения центра масс (для проведения испытаний на стенде полунатурного моделирования), полей зрения датчиков ориентации</w:t>
      </w:r>
      <w:r w:rsidR="001B1966">
        <w:rPr>
          <w:sz w:val="28"/>
          <w:szCs w:val="28"/>
        </w:rPr>
        <w:t>, системе раскрытия солнечных батарей</w:t>
      </w:r>
      <w:r>
        <w:rPr>
          <w:sz w:val="28"/>
          <w:szCs w:val="28"/>
        </w:rPr>
        <w:t xml:space="preserve"> и других требований, специфичных для</w:t>
      </w:r>
      <w:proofErr w:type="gramEnd"/>
      <w:r>
        <w:rPr>
          <w:sz w:val="28"/>
          <w:szCs w:val="28"/>
        </w:rPr>
        <w:t xml:space="preserve"> выполняемой спутником задачи.</w:t>
      </w:r>
      <w:r w:rsidR="00310B7F">
        <w:rPr>
          <w:sz w:val="28"/>
          <w:szCs w:val="28"/>
        </w:rPr>
        <w:t xml:space="preserve"> </w:t>
      </w:r>
      <w:r w:rsidR="006D260F">
        <w:rPr>
          <w:sz w:val="28"/>
          <w:szCs w:val="28"/>
        </w:rPr>
        <w:t>При выполнении 3</w:t>
      </w:r>
      <w:r w:rsidR="006D260F">
        <w:rPr>
          <w:sz w:val="28"/>
          <w:szCs w:val="28"/>
          <w:lang w:val="en-US"/>
        </w:rPr>
        <w:t>D</w:t>
      </w:r>
      <w:r w:rsidR="006D260F">
        <w:rPr>
          <w:sz w:val="28"/>
          <w:szCs w:val="28"/>
        </w:rPr>
        <w:t>-сборки необходимо учитывать истинный вес элементов конструкции</w:t>
      </w:r>
      <w:r w:rsidR="00B83497">
        <w:rPr>
          <w:sz w:val="28"/>
          <w:szCs w:val="28"/>
        </w:rPr>
        <w:t xml:space="preserve"> (материал</w:t>
      </w:r>
      <w:r w:rsidR="00310B7F">
        <w:rPr>
          <w:sz w:val="28"/>
          <w:szCs w:val="28"/>
        </w:rPr>
        <w:t xml:space="preserve"> </w:t>
      </w:r>
      <w:r w:rsidR="00B83497">
        <w:rPr>
          <w:sz w:val="28"/>
          <w:szCs w:val="28"/>
        </w:rPr>
        <w:t>изготовления корпуса)</w:t>
      </w:r>
      <w:r w:rsidR="006D260F">
        <w:rPr>
          <w:sz w:val="28"/>
          <w:szCs w:val="28"/>
        </w:rPr>
        <w:t xml:space="preserve">, приборов и датчиков, используя для этой цели малогабаритные точные весы и возможности программного комплекса </w:t>
      </w:r>
      <w:proofErr w:type="spellStart"/>
      <w:r w:rsidR="006D260F">
        <w:rPr>
          <w:sz w:val="28"/>
          <w:szCs w:val="28"/>
          <w:lang w:val="en-US"/>
        </w:rPr>
        <w:t>SolidWorks</w:t>
      </w:r>
      <w:proofErr w:type="spellEnd"/>
      <w:r w:rsidR="006D260F" w:rsidRPr="006D260F">
        <w:rPr>
          <w:sz w:val="28"/>
          <w:szCs w:val="28"/>
        </w:rPr>
        <w:t xml:space="preserve">. </w:t>
      </w:r>
      <w:r w:rsidR="0062616D">
        <w:rPr>
          <w:sz w:val="28"/>
          <w:szCs w:val="28"/>
        </w:rPr>
        <w:t xml:space="preserve">Также </w:t>
      </w:r>
      <w:r w:rsidR="006D260F">
        <w:rPr>
          <w:sz w:val="28"/>
          <w:szCs w:val="28"/>
        </w:rPr>
        <w:t>выполняе</w:t>
      </w:r>
      <w:r w:rsidR="0062616D">
        <w:rPr>
          <w:sz w:val="28"/>
          <w:szCs w:val="28"/>
        </w:rPr>
        <w:t>тся сохранение</w:t>
      </w:r>
      <w:r w:rsidR="00D95714">
        <w:rPr>
          <w:sz w:val="28"/>
          <w:szCs w:val="28"/>
        </w:rPr>
        <w:t xml:space="preserve"> результатов моделирования</w:t>
      </w:r>
      <w:r w:rsidR="0062616D">
        <w:rPr>
          <w:sz w:val="28"/>
          <w:szCs w:val="28"/>
        </w:rPr>
        <w:t xml:space="preserve"> элементов корпуса спутника, навесного оборудования в расширениях, необходимых для работы на 3</w:t>
      </w:r>
      <w:r w:rsidR="0062616D">
        <w:rPr>
          <w:sz w:val="28"/>
          <w:szCs w:val="28"/>
          <w:lang w:val="en-US"/>
        </w:rPr>
        <w:t>D</w:t>
      </w:r>
      <w:r w:rsidR="0062616D">
        <w:rPr>
          <w:sz w:val="28"/>
          <w:szCs w:val="28"/>
        </w:rPr>
        <w:t>принтерах и станках лазерной резки.</w:t>
      </w:r>
    </w:p>
    <w:p w:rsidR="002820E2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154C">
        <w:rPr>
          <w:sz w:val="28"/>
          <w:szCs w:val="28"/>
        </w:rPr>
        <w:t xml:space="preserve">рограммист </w:t>
      </w:r>
      <w:r>
        <w:rPr>
          <w:sz w:val="28"/>
          <w:szCs w:val="28"/>
        </w:rPr>
        <w:t xml:space="preserve">разбирается </w:t>
      </w:r>
      <w:r w:rsidR="00FB4443">
        <w:rPr>
          <w:sz w:val="28"/>
          <w:szCs w:val="28"/>
        </w:rPr>
        <w:t xml:space="preserve">с </w:t>
      </w:r>
      <w:r w:rsidR="001B1966">
        <w:rPr>
          <w:sz w:val="28"/>
          <w:szCs w:val="28"/>
        </w:rPr>
        <w:t>выбором языка программирования (</w:t>
      </w:r>
      <w:r w:rsidR="001B1966">
        <w:rPr>
          <w:sz w:val="28"/>
          <w:szCs w:val="28"/>
          <w:lang w:val="en-US"/>
        </w:rPr>
        <w:t>C</w:t>
      </w:r>
      <w:r w:rsidR="001B1966" w:rsidRPr="001B1966">
        <w:rPr>
          <w:sz w:val="28"/>
          <w:szCs w:val="28"/>
        </w:rPr>
        <w:t xml:space="preserve">, </w:t>
      </w:r>
      <w:r w:rsidR="001B1966">
        <w:rPr>
          <w:sz w:val="28"/>
          <w:szCs w:val="28"/>
          <w:lang w:val="en-US"/>
        </w:rPr>
        <w:t>C</w:t>
      </w:r>
      <w:r w:rsidR="001B1966" w:rsidRPr="001B1966">
        <w:rPr>
          <w:sz w:val="28"/>
          <w:szCs w:val="28"/>
        </w:rPr>
        <w:t xml:space="preserve">++, </w:t>
      </w:r>
      <w:r w:rsidR="001B1966">
        <w:rPr>
          <w:sz w:val="28"/>
          <w:szCs w:val="28"/>
          <w:lang w:val="en-US"/>
        </w:rPr>
        <w:t>Python</w:t>
      </w:r>
      <w:r w:rsidR="001B1966" w:rsidRPr="001B1966">
        <w:rPr>
          <w:sz w:val="28"/>
          <w:szCs w:val="28"/>
        </w:rPr>
        <w:t xml:space="preserve">), </w:t>
      </w:r>
      <w:r>
        <w:rPr>
          <w:sz w:val="28"/>
          <w:szCs w:val="28"/>
        </w:rPr>
        <w:t>архитектурой бортового программного обеспечения, средой разработ</w:t>
      </w:r>
      <w:r w:rsidR="00FB4443">
        <w:rPr>
          <w:sz w:val="28"/>
          <w:szCs w:val="28"/>
        </w:rPr>
        <w:t xml:space="preserve">ки, способом сборки, прошивки, </w:t>
      </w:r>
      <w:r>
        <w:rPr>
          <w:sz w:val="28"/>
          <w:szCs w:val="28"/>
        </w:rPr>
        <w:t>отладки бортового программного обеспечения.</w:t>
      </w:r>
    </w:p>
    <w:p w:rsidR="002820E2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системе ориентации и стабилизации выполняет численное моделирование движения спутника по орбите с использованием открытого программного обеспечения </w:t>
      </w:r>
      <w:r>
        <w:rPr>
          <w:sz w:val="28"/>
          <w:szCs w:val="28"/>
          <w:lang w:val="en-US"/>
        </w:rPr>
        <w:t>SSSR</w:t>
      </w:r>
      <w:r>
        <w:rPr>
          <w:sz w:val="28"/>
          <w:szCs w:val="28"/>
        </w:rPr>
        <w:t xml:space="preserve">, подбирая оптимальные по быстродействию коэффициенты управления </w:t>
      </w:r>
      <w:r>
        <w:rPr>
          <w:sz w:val="28"/>
          <w:szCs w:val="28"/>
          <w:lang w:val="en-US"/>
        </w:rPr>
        <w:t>PD</w:t>
      </w:r>
      <w:r w:rsidRPr="005B4317">
        <w:rPr>
          <w:sz w:val="28"/>
          <w:szCs w:val="28"/>
        </w:rPr>
        <w:t>-</w:t>
      </w:r>
      <w:r>
        <w:rPr>
          <w:sz w:val="28"/>
          <w:szCs w:val="28"/>
        </w:rPr>
        <w:t xml:space="preserve">регулятора </w:t>
      </w:r>
      <w:proofErr w:type="spellStart"/>
      <w:r>
        <w:rPr>
          <w:sz w:val="28"/>
          <w:szCs w:val="28"/>
        </w:rPr>
        <w:t>маховичной</w:t>
      </w:r>
      <w:proofErr w:type="spellEnd"/>
      <w:r>
        <w:rPr>
          <w:sz w:val="28"/>
          <w:szCs w:val="28"/>
        </w:rPr>
        <w:t xml:space="preserve"> системы ориентации и стабилизации</w:t>
      </w:r>
      <w:r w:rsidR="00A722D8">
        <w:rPr>
          <w:sz w:val="28"/>
          <w:szCs w:val="28"/>
        </w:rPr>
        <w:t>, использующей в кач</w:t>
      </w:r>
      <w:r>
        <w:rPr>
          <w:sz w:val="28"/>
          <w:szCs w:val="28"/>
        </w:rPr>
        <w:t>естве датчиков ориентации солнечные датчики и магнитометр. В последующ</w:t>
      </w:r>
      <w:r w:rsidR="00FB4443">
        <w:rPr>
          <w:sz w:val="28"/>
          <w:szCs w:val="28"/>
        </w:rPr>
        <w:t>ем эти коэффициенты должны</w:t>
      </w:r>
      <w:r>
        <w:rPr>
          <w:sz w:val="28"/>
          <w:szCs w:val="28"/>
        </w:rPr>
        <w:t xml:space="preserve"> быть прошиты в </w:t>
      </w:r>
      <w:proofErr w:type="gramStart"/>
      <w:r>
        <w:rPr>
          <w:sz w:val="28"/>
          <w:szCs w:val="28"/>
        </w:rPr>
        <w:t>бортовое</w:t>
      </w:r>
      <w:proofErr w:type="gramEnd"/>
      <w:r>
        <w:rPr>
          <w:sz w:val="28"/>
          <w:szCs w:val="28"/>
        </w:rPr>
        <w:t xml:space="preserve"> ПО управления функционального макета аппарата.</w:t>
      </w:r>
    </w:p>
    <w:p w:rsidR="002820E2" w:rsidRDefault="002820E2" w:rsidP="002820E2">
      <w:pPr>
        <w:pStyle w:val="1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>
        <w:rPr>
          <w:sz w:val="28"/>
          <w:szCs w:val="28"/>
          <w:lang w:val="en-US"/>
        </w:rPr>
        <w:t>PD</w:t>
      </w:r>
      <w:r w:rsidRPr="00C21487">
        <w:rPr>
          <w:sz w:val="28"/>
          <w:szCs w:val="28"/>
        </w:rPr>
        <w:t>-</w:t>
      </w:r>
      <w:r>
        <w:rPr>
          <w:sz w:val="28"/>
          <w:szCs w:val="28"/>
        </w:rPr>
        <w:t>регулятора, проводится численное моделирование работы магнитной системы стабилизации, использующей в качестве исполнительных элементов электромагнитные катушки, а в качестве датчика – магнитометр, с целью подбора коэффициентов управления электромагнитными катушками и соотношений длительностей между работой катушек и измерениями магнитометра.</w:t>
      </w:r>
    </w:p>
    <w:p w:rsidR="00697E2A" w:rsidRDefault="00697E2A" w:rsidP="00697E2A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обратить внимание на правильность компоновки с точки зрения работы бортовых систем и проведения испытаний на аэродинамическом подвесе; расхождение центра масс спутника с нулевыми показателями; наличие и качество проекта бортовой кабельной сети; правильность составления расчетных моделей в ПО </w:t>
      </w:r>
      <w:r>
        <w:rPr>
          <w:sz w:val="28"/>
          <w:szCs w:val="28"/>
          <w:lang w:val="en-US"/>
        </w:rPr>
        <w:t>SSSR</w:t>
      </w:r>
      <w:r w:rsidRPr="0076214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наличие технологической карты сборки аппарата; результат расчета коэффициентов управления </w:t>
      </w:r>
      <w:r>
        <w:rPr>
          <w:sz w:val="28"/>
          <w:szCs w:val="28"/>
          <w:lang w:val="en-US"/>
        </w:rPr>
        <w:t>PD</w:t>
      </w:r>
      <w:r w:rsidRPr="00B91B58">
        <w:rPr>
          <w:sz w:val="28"/>
          <w:szCs w:val="28"/>
        </w:rPr>
        <w:t>-</w:t>
      </w:r>
      <w:r>
        <w:rPr>
          <w:sz w:val="28"/>
          <w:szCs w:val="28"/>
        </w:rPr>
        <w:t>регулятора; результат расчетов работы магнитной системы стабилизации;</w:t>
      </w:r>
      <w:proofErr w:type="gramEnd"/>
      <w:r>
        <w:rPr>
          <w:sz w:val="28"/>
          <w:szCs w:val="28"/>
        </w:rPr>
        <w:t xml:space="preserve"> </w:t>
      </w:r>
      <w:r w:rsidRPr="007E154C">
        <w:rPr>
          <w:sz w:val="28"/>
          <w:szCs w:val="28"/>
        </w:rPr>
        <w:t>адекватность составления циклограммы работы спутника на орбите и</w:t>
      </w:r>
      <w:r>
        <w:rPr>
          <w:sz w:val="28"/>
          <w:szCs w:val="28"/>
        </w:rPr>
        <w:t xml:space="preserve"> соответствующая бортовая программа для наземных автономных «настольных» испытаний макета; оценка </w:t>
      </w:r>
      <w:r w:rsidRPr="007E154C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="00310B7F">
        <w:rPr>
          <w:sz w:val="28"/>
          <w:szCs w:val="28"/>
        </w:rPr>
        <w:t xml:space="preserve"> </w:t>
      </w:r>
      <w:r>
        <w:rPr>
          <w:sz w:val="28"/>
          <w:szCs w:val="28"/>
        </w:rPr>
        <w:t>спутника</w:t>
      </w:r>
      <w:r w:rsidRPr="007E154C">
        <w:rPr>
          <w:sz w:val="28"/>
          <w:szCs w:val="28"/>
        </w:rPr>
        <w:t>. Проверяется качество кода системного программиста.</w:t>
      </w:r>
    </w:p>
    <w:p w:rsidR="00E26932" w:rsidRPr="007E154C" w:rsidRDefault="00E26932" w:rsidP="00697E2A">
      <w:pPr>
        <w:pStyle w:val="10"/>
        <w:spacing w:line="276" w:lineRule="auto"/>
        <w:jc w:val="both"/>
        <w:rPr>
          <w:sz w:val="28"/>
          <w:szCs w:val="28"/>
        </w:rPr>
      </w:pPr>
    </w:p>
    <w:p w:rsidR="00E26932" w:rsidRDefault="00BF6513" w:rsidP="002820E2">
      <w:pPr>
        <w:pStyle w:val="10"/>
        <w:spacing w:line="276" w:lineRule="auto"/>
        <w:jc w:val="both"/>
        <w:rPr>
          <w:rStyle w:val="11"/>
          <w:b/>
          <w:sz w:val="28"/>
          <w:szCs w:val="28"/>
        </w:rPr>
      </w:pPr>
      <w:r w:rsidRPr="00416BF3">
        <w:rPr>
          <w:b/>
          <w:sz w:val="28"/>
          <w:szCs w:val="28"/>
        </w:rPr>
        <w:lastRenderedPageBreak/>
        <w:t>Модуль 2</w:t>
      </w:r>
      <w:r w:rsidR="002820E2" w:rsidRPr="007E154C">
        <w:rPr>
          <w:sz w:val="28"/>
          <w:szCs w:val="28"/>
        </w:rPr>
        <w:t>.</w:t>
      </w:r>
      <w:r w:rsidR="002820E2" w:rsidRPr="007E154C">
        <w:rPr>
          <w:rStyle w:val="11"/>
          <w:b/>
          <w:sz w:val="28"/>
          <w:szCs w:val="28"/>
        </w:rPr>
        <w:t xml:space="preserve"> Сборка спутника</w:t>
      </w:r>
    </w:p>
    <w:p w:rsidR="00E26932" w:rsidRPr="0062616D" w:rsidRDefault="00E26932" w:rsidP="002820E2">
      <w:pPr>
        <w:pStyle w:val="10"/>
        <w:spacing w:line="276" w:lineRule="auto"/>
        <w:jc w:val="both"/>
        <w:rPr>
          <w:b/>
          <w:sz w:val="28"/>
          <w:szCs w:val="28"/>
        </w:rPr>
      </w:pPr>
    </w:p>
    <w:p w:rsidR="002820E2" w:rsidRPr="007E154C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сборкой спутника п</w:t>
      </w:r>
      <w:r w:rsidRPr="007E154C">
        <w:rPr>
          <w:sz w:val="28"/>
          <w:szCs w:val="28"/>
        </w:rPr>
        <w:t xml:space="preserve">рограммист </w:t>
      </w:r>
      <w:r>
        <w:rPr>
          <w:sz w:val="28"/>
          <w:szCs w:val="28"/>
        </w:rPr>
        <w:t>п</w:t>
      </w:r>
      <w:r w:rsidRPr="007E154C">
        <w:rPr>
          <w:sz w:val="28"/>
          <w:szCs w:val="28"/>
        </w:rPr>
        <w:t xml:space="preserve">роводит автономные тестирования блоков спутника с использованием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</w:t>
      </w:r>
      <w:proofErr w:type="gramEnd"/>
      <w:r>
        <w:rPr>
          <w:sz w:val="28"/>
          <w:szCs w:val="28"/>
        </w:rPr>
        <w:t xml:space="preserve"> управления полетом (из состава «</w:t>
      </w:r>
      <w:proofErr w:type="spellStart"/>
      <w:r>
        <w:rPr>
          <w:sz w:val="28"/>
          <w:szCs w:val="28"/>
        </w:rPr>
        <w:t>ОрбиСат</w:t>
      </w:r>
      <w:proofErr w:type="spellEnd"/>
      <w:r>
        <w:rPr>
          <w:sz w:val="28"/>
          <w:szCs w:val="28"/>
        </w:rPr>
        <w:t xml:space="preserve">»), собственных заготовок </w:t>
      </w:r>
      <w:r w:rsidRPr="007E154C">
        <w:rPr>
          <w:sz w:val="28"/>
          <w:szCs w:val="28"/>
        </w:rPr>
        <w:t>ПО</w:t>
      </w:r>
      <w:r>
        <w:rPr>
          <w:sz w:val="28"/>
          <w:szCs w:val="28"/>
        </w:rPr>
        <w:t xml:space="preserve"> и примеров «из коробки» конструктора «</w:t>
      </w:r>
      <w:proofErr w:type="spellStart"/>
      <w:r>
        <w:rPr>
          <w:sz w:val="28"/>
          <w:szCs w:val="28"/>
        </w:rPr>
        <w:t>ОрбиСат</w:t>
      </w:r>
      <w:proofErr w:type="spellEnd"/>
      <w:r>
        <w:rPr>
          <w:sz w:val="28"/>
          <w:szCs w:val="28"/>
        </w:rPr>
        <w:t>», а также собственных примеров, разработанных накануне</w:t>
      </w:r>
      <w:r w:rsidRPr="007E154C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этого он приступает к реализации бортовой циклограммы работы, а также к настройке бортовых алгоритмов ориентации и стабилизации, которые впоследствии нужно будет проверить на стенде полунатурного моделирования.</w:t>
      </w:r>
    </w:p>
    <w:p w:rsidR="002820E2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7E154C">
        <w:rPr>
          <w:sz w:val="28"/>
          <w:szCs w:val="28"/>
        </w:rPr>
        <w:t xml:space="preserve">Конструктор </w:t>
      </w:r>
      <w:r>
        <w:rPr>
          <w:sz w:val="28"/>
          <w:szCs w:val="28"/>
        </w:rPr>
        <w:t xml:space="preserve">проверяет и документирует проект бортовой кабельной сети, </w:t>
      </w:r>
      <w:r w:rsidRPr="007E15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частности, указывая </w:t>
      </w:r>
      <w:r w:rsidRPr="007E154C">
        <w:rPr>
          <w:sz w:val="28"/>
          <w:szCs w:val="28"/>
        </w:rPr>
        <w:t>длин</w:t>
      </w:r>
      <w:r>
        <w:rPr>
          <w:sz w:val="28"/>
          <w:szCs w:val="28"/>
        </w:rPr>
        <w:t xml:space="preserve">у кабелей, требуемую </w:t>
      </w:r>
      <w:proofErr w:type="spellStart"/>
      <w:r>
        <w:rPr>
          <w:sz w:val="28"/>
          <w:szCs w:val="28"/>
        </w:rPr>
        <w:t>распиновку</w:t>
      </w:r>
      <w:proofErr w:type="spellEnd"/>
      <w:r>
        <w:rPr>
          <w:sz w:val="28"/>
          <w:szCs w:val="28"/>
        </w:rPr>
        <w:t xml:space="preserve">. </w:t>
      </w:r>
      <w:r w:rsidRPr="007E154C">
        <w:rPr>
          <w:sz w:val="28"/>
          <w:szCs w:val="28"/>
        </w:rPr>
        <w:t xml:space="preserve">Затем он вместе с электронщиком </w:t>
      </w:r>
      <w:r>
        <w:rPr>
          <w:sz w:val="28"/>
          <w:szCs w:val="28"/>
        </w:rPr>
        <w:t xml:space="preserve">выполняет </w:t>
      </w:r>
      <w:r w:rsidRPr="007E154C">
        <w:rPr>
          <w:sz w:val="28"/>
          <w:szCs w:val="28"/>
        </w:rPr>
        <w:t>ее изготовлени</w:t>
      </w:r>
      <w:r w:rsidR="00FB4443">
        <w:rPr>
          <w:sz w:val="28"/>
          <w:szCs w:val="28"/>
        </w:rPr>
        <w:t xml:space="preserve">е (большинство </w:t>
      </w:r>
      <w:r>
        <w:rPr>
          <w:sz w:val="28"/>
          <w:szCs w:val="28"/>
        </w:rPr>
        <w:t>кабелей – под обжим, три</w:t>
      </w:r>
      <w:r w:rsidR="00B34489">
        <w:rPr>
          <w:sz w:val="28"/>
          <w:szCs w:val="28"/>
        </w:rPr>
        <w:t>-пять</w:t>
      </w:r>
      <w:r>
        <w:rPr>
          <w:sz w:val="28"/>
          <w:szCs w:val="28"/>
        </w:rPr>
        <w:t xml:space="preserve"> самых длинных – под пайку).</w:t>
      </w:r>
    </w:p>
    <w:p w:rsidR="002820E2" w:rsidRDefault="002820E2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начинается сборка аппарата, для чего </w:t>
      </w:r>
      <w:r w:rsidRPr="007E154C">
        <w:rPr>
          <w:sz w:val="28"/>
          <w:szCs w:val="28"/>
        </w:rPr>
        <w:t>работ</w:t>
      </w:r>
      <w:r w:rsidR="00FB4443">
        <w:rPr>
          <w:sz w:val="28"/>
          <w:szCs w:val="28"/>
        </w:rPr>
        <w:t>а переносится в чистую комнату</w:t>
      </w:r>
      <w:r w:rsidRPr="007E154C">
        <w:rPr>
          <w:sz w:val="28"/>
          <w:szCs w:val="28"/>
        </w:rPr>
        <w:t xml:space="preserve"> (условно чистая комната с ограничением доступа и требованием соблюдать правила нахождения в чистой комнате класса 100</w:t>
      </w:r>
      <w:r w:rsidRPr="00F573FE">
        <w:rPr>
          <w:sz w:val="28"/>
          <w:szCs w:val="28"/>
        </w:rPr>
        <w:t>0</w:t>
      </w:r>
      <w:r w:rsidRPr="007E154C">
        <w:rPr>
          <w:sz w:val="28"/>
          <w:szCs w:val="28"/>
        </w:rPr>
        <w:t xml:space="preserve">00). Все </w:t>
      </w:r>
      <w:r>
        <w:rPr>
          <w:sz w:val="28"/>
          <w:szCs w:val="28"/>
        </w:rPr>
        <w:t xml:space="preserve">необходимые </w:t>
      </w:r>
      <w:r w:rsidRPr="007E154C">
        <w:rPr>
          <w:sz w:val="28"/>
          <w:szCs w:val="28"/>
        </w:rPr>
        <w:t>приборы, конструктив</w:t>
      </w:r>
      <w:r>
        <w:rPr>
          <w:sz w:val="28"/>
          <w:szCs w:val="28"/>
        </w:rPr>
        <w:t>, крепеж, инструмент и вспомогательная оснастка</w:t>
      </w:r>
      <w:r w:rsidRPr="007E154C">
        <w:rPr>
          <w:sz w:val="28"/>
          <w:szCs w:val="28"/>
        </w:rPr>
        <w:t xml:space="preserve"> заносятся в чистую комнату. Здесь конструктор с электрон</w:t>
      </w:r>
      <w:r>
        <w:rPr>
          <w:sz w:val="28"/>
          <w:szCs w:val="28"/>
        </w:rPr>
        <w:t xml:space="preserve">щиком собирают спутник на столе в соответствии с ранее разработанной </w:t>
      </w:r>
      <w:proofErr w:type="spellStart"/>
      <w:r>
        <w:rPr>
          <w:sz w:val="28"/>
          <w:szCs w:val="28"/>
        </w:rPr>
        <w:t>моделью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огласно</w:t>
      </w:r>
      <w:proofErr w:type="spellEnd"/>
      <w:r>
        <w:rPr>
          <w:sz w:val="28"/>
          <w:szCs w:val="28"/>
        </w:rPr>
        <w:t xml:space="preserve"> технологической карте сборки. </w:t>
      </w:r>
    </w:p>
    <w:p w:rsidR="009A685D" w:rsidRDefault="002820E2" w:rsidP="009A685D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7E154C">
        <w:rPr>
          <w:sz w:val="28"/>
          <w:szCs w:val="28"/>
        </w:rPr>
        <w:t>Все работы ведутся по правилам работ в чистых комнатах класса 10</w:t>
      </w:r>
      <w:r>
        <w:rPr>
          <w:sz w:val="28"/>
          <w:szCs w:val="28"/>
        </w:rPr>
        <w:t>0</w:t>
      </w:r>
      <w:r w:rsidRPr="007E154C">
        <w:rPr>
          <w:sz w:val="28"/>
          <w:szCs w:val="28"/>
        </w:rPr>
        <w:t xml:space="preserve">000. Судьями контролируются </w:t>
      </w:r>
      <w:r>
        <w:rPr>
          <w:sz w:val="28"/>
          <w:szCs w:val="28"/>
        </w:rPr>
        <w:t xml:space="preserve">заполнение бланков программ и методик испытаний, качество изготовления кабелей (пайка, наличие </w:t>
      </w:r>
      <w:proofErr w:type="spellStart"/>
      <w:r>
        <w:rPr>
          <w:sz w:val="28"/>
          <w:szCs w:val="28"/>
        </w:rPr>
        <w:t>термоусадки</w:t>
      </w:r>
      <w:proofErr w:type="spellEnd"/>
      <w:r>
        <w:rPr>
          <w:sz w:val="28"/>
          <w:szCs w:val="28"/>
        </w:rPr>
        <w:t>, наличие маркировки) и кабельной сети (</w:t>
      </w:r>
      <w:proofErr w:type="spellStart"/>
      <w:r>
        <w:rPr>
          <w:sz w:val="28"/>
          <w:szCs w:val="28"/>
        </w:rPr>
        <w:t>хомутовка</w:t>
      </w:r>
      <w:proofErr w:type="spellEnd"/>
      <w:r>
        <w:rPr>
          <w:sz w:val="28"/>
          <w:szCs w:val="28"/>
        </w:rPr>
        <w:t xml:space="preserve">), правильность финальной сборки аппарата (соответствие чертежам), соответствие последовательности сборки технологической карте; соответствие кабельной сети документации; </w:t>
      </w:r>
      <w:r w:rsidRPr="007E154C">
        <w:rPr>
          <w:sz w:val="28"/>
          <w:szCs w:val="28"/>
        </w:rPr>
        <w:t>использование заземляющ</w:t>
      </w:r>
      <w:r w:rsidR="00B34489">
        <w:rPr>
          <w:sz w:val="28"/>
          <w:szCs w:val="28"/>
        </w:rPr>
        <w:t xml:space="preserve">их браслетов, защитных очков; наличие халатов, </w:t>
      </w:r>
      <w:r w:rsidRPr="007E154C">
        <w:rPr>
          <w:sz w:val="28"/>
          <w:szCs w:val="28"/>
        </w:rPr>
        <w:t>шапочек, бахил</w:t>
      </w:r>
      <w:r w:rsidR="00B34489">
        <w:rPr>
          <w:sz w:val="28"/>
          <w:szCs w:val="28"/>
        </w:rPr>
        <w:t>, перчаток</w:t>
      </w:r>
      <w:r w:rsidRPr="007E154C">
        <w:rPr>
          <w:sz w:val="28"/>
          <w:szCs w:val="28"/>
        </w:rPr>
        <w:t>; снятие и установка предохранительных кожухов</w:t>
      </w:r>
      <w:r w:rsidR="009A685D">
        <w:rPr>
          <w:sz w:val="28"/>
          <w:szCs w:val="28"/>
        </w:rPr>
        <w:t>.</w:t>
      </w:r>
    </w:p>
    <w:p w:rsidR="002820E2" w:rsidRPr="007E154C" w:rsidRDefault="002820E2" w:rsidP="009A685D">
      <w:pPr>
        <w:pStyle w:val="10"/>
        <w:spacing w:line="276" w:lineRule="auto"/>
        <w:jc w:val="both"/>
        <w:rPr>
          <w:sz w:val="28"/>
          <w:szCs w:val="28"/>
        </w:rPr>
      </w:pPr>
      <w:proofErr w:type="spellStart"/>
      <w:r w:rsidRPr="009A685D">
        <w:rPr>
          <w:b/>
          <w:sz w:val="28"/>
          <w:szCs w:val="28"/>
        </w:rPr>
        <w:t>Итог</w:t>
      </w:r>
      <w:proofErr w:type="gramStart"/>
      <w:r w:rsidRPr="009A685D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акет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154C">
        <w:rPr>
          <w:sz w:val="28"/>
          <w:szCs w:val="28"/>
        </w:rPr>
        <w:t>спутник</w:t>
      </w:r>
      <w:r>
        <w:rPr>
          <w:sz w:val="28"/>
          <w:szCs w:val="28"/>
        </w:rPr>
        <w:t>аполностью</w:t>
      </w:r>
      <w:proofErr w:type="spellEnd"/>
      <w:r>
        <w:rPr>
          <w:sz w:val="28"/>
          <w:szCs w:val="28"/>
        </w:rPr>
        <w:t xml:space="preserve"> </w:t>
      </w:r>
      <w:r w:rsidRPr="007E154C">
        <w:rPr>
          <w:sz w:val="28"/>
          <w:szCs w:val="28"/>
        </w:rPr>
        <w:t>собран</w:t>
      </w:r>
      <w:r>
        <w:rPr>
          <w:sz w:val="28"/>
          <w:szCs w:val="28"/>
        </w:rPr>
        <w:t xml:space="preserve"> и находится в чистой комнате</w:t>
      </w:r>
      <w:r w:rsidRPr="007E154C">
        <w:rPr>
          <w:sz w:val="28"/>
          <w:szCs w:val="28"/>
        </w:rPr>
        <w:t>.</w:t>
      </w:r>
    </w:p>
    <w:p w:rsidR="00BF6513" w:rsidRPr="002C20C1" w:rsidRDefault="00BF6513" w:rsidP="002820E2">
      <w:pPr>
        <w:spacing w:after="0"/>
        <w:ind w:firstLine="709"/>
        <w:rPr>
          <w:rFonts w:ascii="Times New Roman" w:hAnsi="Times New Roman"/>
          <w:color w:val="4F81BD" w:themeColor="accent1"/>
          <w:sz w:val="28"/>
          <w:szCs w:val="28"/>
        </w:rPr>
      </w:pPr>
    </w:p>
    <w:p w:rsidR="00277581" w:rsidRDefault="00BF6513" w:rsidP="00E26932">
      <w:pPr>
        <w:pStyle w:val="10"/>
        <w:jc w:val="both"/>
        <w:rPr>
          <w:b/>
          <w:sz w:val="28"/>
          <w:szCs w:val="28"/>
        </w:rPr>
      </w:pPr>
      <w:r w:rsidRPr="00416BF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3</w:t>
      </w:r>
      <w:r w:rsidR="00E26932">
        <w:rPr>
          <w:b/>
          <w:sz w:val="28"/>
          <w:szCs w:val="28"/>
        </w:rPr>
        <w:t>.</w:t>
      </w:r>
      <w:r w:rsidR="00277581" w:rsidRPr="00F573FE">
        <w:rPr>
          <w:b/>
          <w:sz w:val="28"/>
          <w:szCs w:val="28"/>
        </w:rPr>
        <w:t>Автономные испытания аппарата</w:t>
      </w:r>
    </w:p>
    <w:p w:rsidR="00E26932" w:rsidRDefault="00E26932" w:rsidP="00E26932">
      <w:pPr>
        <w:pStyle w:val="10"/>
        <w:jc w:val="both"/>
        <w:rPr>
          <w:rStyle w:val="11"/>
          <w:b/>
          <w:sz w:val="28"/>
          <w:szCs w:val="28"/>
        </w:rPr>
      </w:pPr>
    </w:p>
    <w:p w:rsidR="00277581" w:rsidRDefault="00277581" w:rsidP="003B3419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(или параллельно) п</w:t>
      </w:r>
      <w:r w:rsidRPr="007E154C">
        <w:rPr>
          <w:sz w:val="28"/>
          <w:szCs w:val="28"/>
        </w:rPr>
        <w:t xml:space="preserve">рограммист </w:t>
      </w:r>
      <w:r>
        <w:rPr>
          <w:sz w:val="28"/>
          <w:szCs w:val="28"/>
        </w:rPr>
        <w:t xml:space="preserve">выполняет </w:t>
      </w:r>
      <w:r w:rsidRPr="007E154C">
        <w:rPr>
          <w:sz w:val="28"/>
          <w:szCs w:val="28"/>
        </w:rPr>
        <w:t>пошагово</w:t>
      </w:r>
      <w:r>
        <w:rPr>
          <w:sz w:val="28"/>
          <w:szCs w:val="28"/>
        </w:rPr>
        <w:t xml:space="preserve">е тестирование всех бортовых приборов в составе макета, </w:t>
      </w:r>
      <w:r w:rsidRPr="007E154C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разработанное им «стендовое» </w:t>
      </w:r>
      <w:proofErr w:type="gramStart"/>
      <w:r w:rsidRPr="007E154C">
        <w:rPr>
          <w:sz w:val="28"/>
          <w:szCs w:val="28"/>
        </w:rPr>
        <w:t>ПО</w:t>
      </w:r>
      <w:proofErr w:type="gramEnd"/>
      <w:r w:rsidRPr="007E154C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 аппарат </w:t>
      </w:r>
      <w:r w:rsidRPr="007E154C">
        <w:rPr>
          <w:sz w:val="28"/>
          <w:szCs w:val="28"/>
        </w:rPr>
        <w:t>тестируют</w:t>
      </w:r>
      <w:r>
        <w:rPr>
          <w:sz w:val="28"/>
          <w:szCs w:val="28"/>
        </w:rPr>
        <w:t xml:space="preserve"> «на столе» по заложенной программистом циклограмме работы</w:t>
      </w:r>
      <w:r w:rsidRPr="007E154C">
        <w:rPr>
          <w:sz w:val="28"/>
          <w:szCs w:val="28"/>
        </w:rPr>
        <w:t xml:space="preserve">: маховики крутятся, передатчик передает, приемник принимает, </w:t>
      </w:r>
      <w:r>
        <w:rPr>
          <w:sz w:val="28"/>
          <w:szCs w:val="28"/>
        </w:rPr>
        <w:t xml:space="preserve">камера снимает, </w:t>
      </w:r>
      <w:r w:rsidRPr="007E154C">
        <w:rPr>
          <w:sz w:val="28"/>
          <w:szCs w:val="28"/>
        </w:rPr>
        <w:t>СЭП работает, батареи разряжаются и заряжаются</w:t>
      </w:r>
      <w:r>
        <w:rPr>
          <w:sz w:val="28"/>
          <w:szCs w:val="28"/>
        </w:rPr>
        <w:t xml:space="preserve">, солнечный датчик реагирует на свет, датчик угловой скорости </w:t>
      </w:r>
      <w:r>
        <w:rPr>
          <w:sz w:val="28"/>
          <w:szCs w:val="28"/>
        </w:rPr>
        <w:lastRenderedPageBreak/>
        <w:t>адекватно измеряет угловую скорость</w:t>
      </w:r>
      <w:r w:rsidRPr="007E154C">
        <w:rPr>
          <w:sz w:val="28"/>
          <w:szCs w:val="28"/>
        </w:rPr>
        <w:t>.</w:t>
      </w:r>
    </w:p>
    <w:p w:rsidR="00277581" w:rsidRDefault="00277581" w:rsidP="00E26932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программист прошивает на борт все коэффициенты управления, выбранные в процессе численного моделирования. </w:t>
      </w:r>
      <w:proofErr w:type="gramStart"/>
      <w:r>
        <w:rPr>
          <w:sz w:val="28"/>
          <w:szCs w:val="28"/>
        </w:rPr>
        <w:t>Затем занимается составлением блок-схемы работы бортового ПО, реализующего циклограмму работы во время комплексных испытаний КА.</w:t>
      </w:r>
      <w:proofErr w:type="gramEnd"/>
    </w:p>
    <w:p w:rsidR="009A685D" w:rsidRDefault="009A685D" w:rsidP="009A685D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Электромагнитную катушку магнитной системы стабилизации потребуется </w:t>
      </w:r>
      <w:r w:rsidR="00697E2A">
        <w:rPr>
          <w:sz w:val="28"/>
          <w:szCs w:val="28"/>
        </w:rPr>
        <w:t>продиагностировать</w:t>
      </w:r>
      <w:r>
        <w:rPr>
          <w:sz w:val="28"/>
          <w:szCs w:val="28"/>
        </w:rPr>
        <w:t>. Прибор проверяется электронщиком автономно, с использованием специального блока управления, осциллографа и магнитометра, с целью определить ее собственный магнитный момент.</w:t>
      </w:r>
    </w:p>
    <w:p w:rsidR="00277581" w:rsidRPr="007E154C" w:rsidRDefault="00697E2A" w:rsidP="00697E2A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</w:t>
      </w:r>
      <w:r w:rsidR="00AF0620">
        <w:rPr>
          <w:sz w:val="28"/>
          <w:szCs w:val="28"/>
        </w:rPr>
        <w:t xml:space="preserve"> внимание на</w:t>
      </w:r>
      <w:r w:rsidR="00277581">
        <w:rPr>
          <w:sz w:val="28"/>
          <w:szCs w:val="28"/>
        </w:rPr>
        <w:t xml:space="preserve"> правильность контроля работоспособности всех приборов по отдельности в соответствии с программой-методикой испытаний (ПМИ), результат </w:t>
      </w:r>
      <w:r>
        <w:rPr>
          <w:sz w:val="28"/>
          <w:szCs w:val="28"/>
        </w:rPr>
        <w:t>диагностики</w:t>
      </w:r>
      <w:r w:rsidR="00277581">
        <w:rPr>
          <w:sz w:val="28"/>
          <w:szCs w:val="28"/>
        </w:rPr>
        <w:t xml:space="preserve"> электромагнитной катушки, правильность </w:t>
      </w:r>
      <w:r w:rsidR="00277581" w:rsidRPr="007E154C">
        <w:rPr>
          <w:sz w:val="28"/>
          <w:szCs w:val="28"/>
        </w:rPr>
        <w:t>заполнени</w:t>
      </w:r>
      <w:r w:rsidR="00277581">
        <w:rPr>
          <w:sz w:val="28"/>
          <w:szCs w:val="28"/>
        </w:rPr>
        <w:t>я</w:t>
      </w:r>
      <w:r w:rsidR="00277581" w:rsidRPr="007E154C">
        <w:rPr>
          <w:sz w:val="28"/>
          <w:szCs w:val="28"/>
        </w:rPr>
        <w:t xml:space="preserve"> форм </w:t>
      </w:r>
      <w:r w:rsidR="00277581">
        <w:rPr>
          <w:sz w:val="28"/>
          <w:szCs w:val="28"/>
        </w:rPr>
        <w:t xml:space="preserve">ПМИ; </w:t>
      </w:r>
      <w:r w:rsidR="00577872">
        <w:rPr>
          <w:sz w:val="28"/>
          <w:szCs w:val="28"/>
        </w:rPr>
        <w:t xml:space="preserve">срабатывание механизма раскрытия солнечных батарей; </w:t>
      </w:r>
      <w:r w:rsidR="00277581">
        <w:rPr>
          <w:sz w:val="28"/>
          <w:szCs w:val="28"/>
        </w:rPr>
        <w:t xml:space="preserve">наличие оформленной блок-схемы работы бортового </w:t>
      </w:r>
      <w:proofErr w:type="gramStart"/>
      <w:r w:rsidR="00277581">
        <w:rPr>
          <w:sz w:val="28"/>
          <w:szCs w:val="28"/>
        </w:rPr>
        <w:t>ПО</w:t>
      </w:r>
      <w:proofErr w:type="gramEnd"/>
      <w:r w:rsidR="00277581">
        <w:rPr>
          <w:sz w:val="28"/>
          <w:szCs w:val="28"/>
        </w:rPr>
        <w:t>.</w:t>
      </w:r>
    </w:p>
    <w:p w:rsidR="00277581" w:rsidRPr="007E154C" w:rsidRDefault="00277581" w:rsidP="00277581">
      <w:pPr>
        <w:pStyle w:val="10"/>
        <w:spacing w:line="276" w:lineRule="auto"/>
        <w:jc w:val="both"/>
        <w:rPr>
          <w:sz w:val="28"/>
          <w:szCs w:val="28"/>
        </w:rPr>
      </w:pPr>
      <w:r w:rsidRPr="009A685D">
        <w:rPr>
          <w:b/>
          <w:sz w:val="28"/>
          <w:szCs w:val="28"/>
        </w:rPr>
        <w:t xml:space="preserve">Итог: </w:t>
      </w:r>
      <w:r w:rsidRPr="007E154C">
        <w:rPr>
          <w:sz w:val="28"/>
          <w:szCs w:val="28"/>
        </w:rPr>
        <w:t xml:space="preserve">спутник собран, проверен, стоит в «чистой комнате» </w:t>
      </w:r>
      <w:r>
        <w:rPr>
          <w:sz w:val="28"/>
          <w:szCs w:val="28"/>
        </w:rPr>
        <w:t xml:space="preserve">в ожидании </w:t>
      </w:r>
      <w:r w:rsidRPr="007E154C">
        <w:rPr>
          <w:sz w:val="28"/>
          <w:szCs w:val="28"/>
        </w:rPr>
        <w:t>этапа проведения комплексных испытаний</w:t>
      </w:r>
      <w:r>
        <w:rPr>
          <w:sz w:val="28"/>
          <w:szCs w:val="28"/>
        </w:rPr>
        <w:t xml:space="preserve"> на стенде полунатурного моделирования</w:t>
      </w:r>
      <w:r w:rsidRPr="007E154C">
        <w:rPr>
          <w:sz w:val="28"/>
          <w:szCs w:val="28"/>
        </w:rPr>
        <w:t>.</w:t>
      </w:r>
    </w:p>
    <w:p w:rsidR="008C49B9" w:rsidRPr="002C20C1" w:rsidRDefault="008C49B9" w:rsidP="00277581">
      <w:pPr>
        <w:spacing w:after="0"/>
        <w:ind w:firstLine="709"/>
        <w:rPr>
          <w:rFonts w:ascii="Times New Roman" w:hAnsi="Times New Roman"/>
          <w:color w:val="4F81BD" w:themeColor="accent1"/>
          <w:sz w:val="28"/>
          <w:szCs w:val="28"/>
        </w:rPr>
      </w:pPr>
    </w:p>
    <w:p w:rsidR="00277581" w:rsidRPr="00B629F5" w:rsidRDefault="008C49B9" w:rsidP="00277581">
      <w:pPr>
        <w:pStyle w:val="10"/>
        <w:spacing w:line="276" w:lineRule="auto"/>
        <w:jc w:val="both"/>
        <w:rPr>
          <w:b/>
          <w:sz w:val="28"/>
          <w:szCs w:val="28"/>
        </w:rPr>
      </w:pPr>
      <w:r w:rsidRPr="008C49B9">
        <w:rPr>
          <w:b/>
          <w:sz w:val="28"/>
          <w:szCs w:val="28"/>
        </w:rPr>
        <w:t>Модуль 4</w:t>
      </w:r>
      <w:r w:rsidR="00E26932">
        <w:rPr>
          <w:b/>
          <w:sz w:val="28"/>
          <w:szCs w:val="28"/>
        </w:rPr>
        <w:t>.</w:t>
      </w:r>
      <w:r w:rsidR="00277581" w:rsidRPr="00B629F5">
        <w:rPr>
          <w:b/>
          <w:sz w:val="28"/>
          <w:szCs w:val="28"/>
        </w:rPr>
        <w:t>Функциональные испытания. Оценка возможности выполнения спутником поставленной задачи</w:t>
      </w:r>
    </w:p>
    <w:p w:rsidR="00277581" w:rsidRPr="007E154C" w:rsidRDefault="00277581" w:rsidP="00277581">
      <w:pPr>
        <w:pStyle w:val="10"/>
        <w:spacing w:line="276" w:lineRule="auto"/>
        <w:jc w:val="both"/>
        <w:rPr>
          <w:sz w:val="28"/>
          <w:szCs w:val="28"/>
        </w:rPr>
      </w:pPr>
    </w:p>
    <w:p w:rsidR="00277581" w:rsidRPr="007E154C" w:rsidRDefault="00277581" w:rsidP="0007708E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7E154C">
        <w:rPr>
          <w:sz w:val="28"/>
          <w:szCs w:val="28"/>
        </w:rPr>
        <w:t xml:space="preserve">Спутник выносят из </w:t>
      </w:r>
      <w:r>
        <w:rPr>
          <w:sz w:val="28"/>
          <w:szCs w:val="28"/>
        </w:rPr>
        <w:t>«</w:t>
      </w:r>
      <w:r w:rsidRPr="007E154C">
        <w:rPr>
          <w:sz w:val="28"/>
          <w:szCs w:val="28"/>
        </w:rPr>
        <w:t>чистой</w:t>
      </w:r>
      <w:r>
        <w:rPr>
          <w:sz w:val="28"/>
          <w:szCs w:val="28"/>
        </w:rPr>
        <w:t>»</w:t>
      </w:r>
      <w:r w:rsidRPr="007E154C">
        <w:rPr>
          <w:sz w:val="28"/>
          <w:szCs w:val="28"/>
        </w:rPr>
        <w:t xml:space="preserve"> комнаты </w:t>
      </w:r>
      <w:r>
        <w:rPr>
          <w:sz w:val="28"/>
          <w:szCs w:val="28"/>
        </w:rPr>
        <w:t>и устанавливают на стенд полунатурных испытаний, пока неподвижно. Затем участники контролируют на неподвижном стенде</w:t>
      </w:r>
      <w:r w:rsidRPr="007E154C">
        <w:rPr>
          <w:sz w:val="28"/>
          <w:szCs w:val="28"/>
        </w:rPr>
        <w:t>:</w:t>
      </w:r>
    </w:p>
    <w:p w:rsidR="00277581" w:rsidRPr="007E154C" w:rsidRDefault="00277581" w:rsidP="00FB4443">
      <w:pPr>
        <w:pStyle w:val="1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E154C">
        <w:rPr>
          <w:sz w:val="28"/>
          <w:szCs w:val="28"/>
        </w:rPr>
        <w:t>Собственную намагниченность</w:t>
      </w:r>
      <w:r>
        <w:rPr>
          <w:sz w:val="28"/>
          <w:szCs w:val="28"/>
        </w:rPr>
        <w:t xml:space="preserve"> аппарата</w:t>
      </w:r>
      <w:r w:rsidRPr="007E154C">
        <w:rPr>
          <w:sz w:val="28"/>
          <w:szCs w:val="28"/>
        </w:rPr>
        <w:t>: программист, электронщик и конструктор определяют собственное магнитное поле аппарата и потенциальные источники магнитного поля внутри него;</w:t>
      </w:r>
      <w:r>
        <w:rPr>
          <w:sz w:val="28"/>
          <w:szCs w:val="28"/>
        </w:rPr>
        <w:t xml:space="preserve"> вносят соответ</w:t>
      </w:r>
      <w:r w:rsidR="00FB4443">
        <w:rPr>
          <w:sz w:val="28"/>
          <w:szCs w:val="28"/>
        </w:rPr>
        <w:t xml:space="preserve">ствующие поправки </w:t>
      </w:r>
      <w:r>
        <w:rPr>
          <w:sz w:val="28"/>
          <w:szCs w:val="28"/>
        </w:rPr>
        <w:t xml:space="preserve">измерений бортового </w:t>
      </w:r>
      <w:proofErr w:type="spellStart"/>
      <w:r>
        <w:rPr>
          <w:sz w:val="28"/>
          <w:szCs w:val="28"/>
        </w:rPr>
        <w:t>магнитометра</w:t>
      </w:r>
      <w:r w:rsidR="00FB4443">
        <w:rPr>
          <w:sz w:val="28"/>
          <w:szCs w:val="28"/>
        </w:rPr>
        <w:t>в</w:t>
      </w:r>
      <w:proofErr w:type="spellEnd"/>
      <w:r w:rsidR="00FB4443">
        <w:rPr>
          <w:sz w:val="28"/>
          <w:szCs w:val="28"/>
        </w:rPr>
        <w:t xml:space="preserve"> бортовое </w:t>
      </w:r>
      <w:proofErr w:type="gramStart"/>
      <w:r w:rsidR="00FB4443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;</w:t>
      </w:r>
    </w:p>
    <w:p w:rsidR="00277581" w:rsidRDefault="00277581" w:rsidP="00FB4443">
      <w:pPr>
        <w:pStyle w:val="10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proofErr w:type="gramStart"/>
      <w:r w:rsidRPr="007E154C">
        <w:rPr>
          <w:sz w:val="28"/>
          <w:szCs w:val="28"/>
        </w:rPr>
        <w:t xml:space="preserve">Правильность установки </w:t>
      </w:r>
      <w:r w:rsidR="00577872">
        <w:rPr>
          <w:sz w:val="28"/>
          <w:szCs w:val="28"/>
        </w:rPr>
        <w:t xml:space="preserve">механизма раскрытия солнечных батарей, </w:t>
      </w:r>
      <w:r w:rsidRPr="007E154C">
        <w:rPr>
          <w:sz w:val="28"/>
          <w:szCs w:val="28"/>
        </w:rPr>
        <w:t xml:space="preserve">датчиков ориентации и исполнительных элементов: </w:t>
      </w:r>
      <w:r>
        <w:rPr>
          <w:sz w:val="28"/>
          <w:szCs w:val="28"/>
        </w:rPr>
        <w:t>адекватность, размерность единиц и правильность показания направления на источник света (прожектор) в измерениях солнечных датчиков; адекватность, правильность размерности единиц, и правильность измерений датчика угловой скорости (неподвижный спутник, спутник равномерно вращается), а также и магнитометра (с включенным вдоль заданного направления имитатором магнитного поля стенда полунатурных измерений);</w:t>
      </w:r>
      <w:proofErr w:type="gramEnd"/>
      <w:r>
        <w:rPr>
          <w:sz w:val="28"/>
          <w:szCs w:val="28"/>
        </w:rPr>
        <w:t xml:space="preserve"> адекватность работы электромагнитных катушек бортовой магнитной системы стабилизации (правильная полярность); адекватность, </w:t>
      </w:r>
      <w:r>
        <w:rPr>
          <w:sz w:val="28"/>
          <w:szCs w:val="28"/>
        </w:rPr>
        <w:lastRenderedPageBreak/>
        <w:t>управляемость двигателя-маховика (правильность направления вращения маховика, адекватность измерений скоростей вращения и частоты их выдачи).</w:t>
      </w:r>
    </w:p>
    <w:p w:rsidR="0007708E" w:rsidRPr="007E154C" w:rsidRDefault="0007708E" w:rsidP="0007708E">
      <w:pPr>
        <w:pStyle w:val="10"/>
        <w:spacing w:line="276" w:lineRule="auto"/>
        <w:ind w:left="1080"/>
        <w:jc w:val="both"/>
        <w:rPr>
          <w:sz w:val="28"/>
          <w:szCs w:val="28"/>
        </w:rPr>
      </w:pPr>
    </w:p>
    <w:p w:rsidR="00277581" w:rsidRDefault="00277581" w:rsidP="0007708E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приступают к испытаниям на подвижном стенде: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проверяют балансировку макета на </w:t>
      </w:r>
      <w:proofErr w:type="spellStart"/>
      <w:r>
        <w:rPr>
          <w:sz w:val="28"/>
          <w:szCs w:val="28"/>
        </w:rPr>
        <w:t>аэроподвесе</w:t>
      </w:r>
      <w:proofErr w:type="spellEnd"/>
      <w:r>
        <w:rPr>
          <w:sz w:val="28"/>
          <w:szCs w:val="28"/>
        </w:rPr>
        <w:t>: если положение центра масс выше центра вращения, дальше испытания можно не проводить, т.к. ничего не получится;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включают магнитное поле, проверяют работоспособность магнитной системы демпфирования угловой скорости;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включают прожектор и контролируют правильность реакции системы управления на источник света (должен начать разворачиваться на </w:t>
      </w:r>
      <w:proofErr w:type="spellStart"/>
      <w:r>
        <w:rPr>
          <w:sz w:val="28"/>
          <w:szCs w:val="28"/>
        </w:rPr>
        <w:t>аэроподвесе</w:t>
      </w:r>
      <w:proofErr w:type="spellEnd"/>
      <w:r>
        <w:rPr>
          <w:sz w:val="28"/>
          <w:szCs w:val="28"/>
        </w:rPr>
        <w:t xml:space="preserve"> в нужную сторону с использованием маховиков);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проверяют правильность </w:t>
      </w:r>
      <w:proofErr w:type="gramStart"/>
      <w:r>
        <w:rPr>
          <w:sz w:val="28"/>
          <w:szCs w:val="28"/>
        </w:rPr>
        <w:t>работы системы определения ориентации сп</w:t>
      </w:r>
      <w:r w:rsidR="0062616D">
        <w:rPr>
          <w:sz w:val="28"/>
          <w:szCs w:val="28"/>
        </w:rPr>
        <w:t>утника</w:t>
      </w:r>
      <w:proofErr w:type="gramEnd"/>
      <w:r w:rsidR="0062616D">
        <w:rPr>
          <w:sz w:val="28"/>
          <w:szCs w:val="28"/>
        </w:rPr>
        <w:t xml:space="preserve"> по трем осям по показания</w:t>
      </w:r>
      <w:r>
        <w:rPr>
          <w:sz w:val="28"/>
          <w:szCs w:val="28"/>
        </w:rPr>
        <w:t xml:space="preserve">м магнитометра и солнечного датчика, 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проверяют возможность разворота макета в заданном направлен</w:t>
      </w:r>
      <w:r w:rsidR="0062616D">
        <w:rPr>
          <w:sz w:val="28"/>
          <w:szCs w:val="28"/>
        </w:rPr>
        <w:t xml:space="preserve">ии с использованием маховиков: </w:t>
      </w:r>
      <w:r>
        <w:rPr>
          <w:sz w:val="28"/>
          <w:szCs w:val="28"/>
        </w:rPr>
        <w:t xml:space="preserve">задают </w:t>
      </w:r>
      <w:proofErr w:type="spellStart"/>
      <w:r>
        <w:rPr>
          <w:sz w:val="28"/>
          <w:szCs w:val="28"/>
        </w:rPr>
        <w:t>целеуказание</w:t>
      </w:r>
      <w:proofErr w:type="spellEnd"/>
      <w:r>
        <w:rPr>
          <w:sz w:val="28"/>
          <w:szCs w:val="28"/>
        </w:rPr>
        <w:t xml:space="preserve">, контролируют скорость разворота на </w:t>
      </w:r>
      <w:proofErr w:type="spellStart"/>
      <w:r>
        <w:rPr>
          <w:sz w:val="28"/>
          <w:szCs w:val="28"/>
        </w:rPr>
        <w:t>аэроподвесе</w:t>
      </w:r>
      <w:proofErr w:type="spellEnd"/>
      <w:r>
        <w:rPr>
          <w:sz w:val="28"/>
          <w:szCs w:val="28"/>
        </w:rPr>
        <w:t>; точность удержания цели после отработки требуемого разворота.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бортовой системы управления по циклограмме: разворот, фотографирование, передачу фотографии на Землю в Центр управления полетом.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изображения, полученного с камеры: ориентация, четкость,</w:t>
      </w:r>
    </w:p>
    <w:p w:rsidR="00277581" w:rsidRDefault="00277581" w:rsidP="0007708E">
      <w:pPr>
        <w:pStyle w:val="1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хороших изображений, полученных за заданный интервал времени.</w:t>
      </w:r>
    </w:p>
    <w:p w:rsidR="00277581" w:rsidRPr="00C4460B" w:rsidRDefault="00277581" w:rsidP="0007708E">
      <w:pPr>
        <w:pStyle w:val="10"/>
        <w:spacing w:line="276" w:lineRule="auto"/>
        <w:jc w:val="both"/>
        <w:rPr>
          <w:sz w:val="28"/>
          <w:szCs w:val="28"/>
        </w:rPr>
      </w:pPr>
    </w:p>
    <w:p w:rsidR="00277581" w:rsidRDefault="00277581" w:rsidP="00E26932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Судьи контролируют качество балансировки</w:t>
      </w:r>
      <w:r w:rsidR="0062616D">
        <w:rPr>
          <w:sz w:val="28"/>
          <w:szCs w:val="28"/>
        </w:rPr>
        <w:t xml:space="preserve"> макета на </w:t>
      </w:r>
      <w:proofErr w:type="spellStart"/>
      <w:r w:rsidR="0062616D">
        <w:rPr>
          <w:sz w:val="28"/>
          <w:szCs w:val="28"/>
        </w:rPr>
        <w:t>аэроподвесе</w:t>
      </w:r>
      <w:proofErr w:type="spellEnd"/>
      <w:r w:rsidR="0062616D">
        <w:rPr>
          <w:sz w:val="28"/>
          <w:szCs w:val="28"/>
        </w:rPr>
        <w:t>; точность</w:t>
      </w:r>
      <w:r>
        <w:rPr>
          <w:sz w:val="28"/>
          <w:szCs w:val="28"/>
        </w:rPr>
        <w:t xml:space="preserve"> измеряемых величин путем сравнения с эталонами; количественные параметры работы системы управления (быстродействие, точность), качество и объем полученных с «борта» данных камеры.</w:t>
      </w:r>
    </w:p>
    <w:p w:rsidR="00277581" w:rsidRDefault="00277581" w:rsidP="00277581">
      <w:pPr>
        <w:pStyle w:val="10"/>
        <w:spacing w:line="276" w:lineRule="auto"/>
        <w:jc w:val="both"/>
        <w:rPr>
          <w:sz w:val="28"/>
          <w:szCs w:val="28"/>
        </w:rPr>
      </w:pPr>
    </w:p>
    <w:p w:rsidR="00277581" w:rsidRPr="00F5267E" w:rsidRDefault="00277581" w:rsidP="00277581">
      <w:pPr>
        <w:pStyle w:val="10"/>
        <w:jc w:val="both"/>
        <w:rPr>
          <w:rStyle w:val="11"/>
          <w:b/>
          <w:sz w:val="28"/>
          <w:szCs w:val="28"/>
        </w:rPr>
      </w:pPr>
      <w:r>
        <w:rPr>
          <w:b/>
          <w:sz w:val="28"/>
          <w:szCs w:val="28"/>
        </w:rPr>
        <w:t>Модуль 5</w:t>
      </w:r>
      <w:r w:rsidRPr="00F5267E">
        <w:rPr>
          <w:b/>
          <w:sz w:val="28"/>
          <w:szCs w:val="28"/>
        </w:rPr>
        <w:t xml:space="preserve">. </w:t>
      </w:r>
      <w:r w:rsidRPr="00F5267E">
        <w:rPr>
          <w:rStyle w:val="11"/>
          <w:b/>
          <w:sz w:val="28"/>
          <w:szCs w:val="28"/>
        </w:rPr>
        <w:t>Оценка стоимости проекта. Качество оформления документации. Культура производства</w:t>
      </w:r>
    </w:p>
    <w:p w:rsidR="00277581" w:rsidRDefault="00277581" w:rsidP="00277581">
      <w:pPr>
        <w:pStyle w:val="10"/>
        <w:spacing w:line="276" w:lineRule="auto"/>
        <w:jc w:val="both"/>
        <w:rPr>
          <w:sz w:val="28"/>
          <w:szCs w:val="28"/>
        </w:rPr>
      </w:pPr>
    </w:p>
    <w:p w:rsidR="00277581" w:rsidRPr="00F5267E" w:rsidRDefault="00277581" w:rsidP="00E26932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работой по сборке, испытаниям аппарата выполняется оценка стоимости создания настоящего </w:t>
      </w:r>
      <w:proofErr w:type="spellStart"/>
      <w:r>
        <w:rPr>
          <w:sz w:val="28"/>
          <w:szCs w:val="28"/>
        </w:rPr>
        <w:t>микроспутника</w:t>
      </w:r>
      <w:proofErr w:type="spellEnd"/>
      <w:r>
        <w:rPr>
          <w:sz w:val="28"/>
          <w:szCs w:val="28"/>
        </w:rPr>
        <w:t xml:space="preserve"> с функциональными характеристиками, аналогичными требуемым в проекте. Методика расчета основана на модели стоимости </w:t>
      </w:r>
      <w:proofErr w:type="spellStart"/>
      <w:r>
        <w:rPr>
          <w:sz w:val="28"/>
          <w:szCs w:val="28"/>
          <w:lang w:val="en-US"/>
        </w:rPr>
        <w:t>SmallSatelliteCostModel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F5267E">
        <w:rPr>
          <w:sz w:val="28"/>
          <w:szCs w:val="28"/>
        </w:rPr>
        <w:t>http://www.aerospace.org/research/space-systems-infrastructure/small-satellite-cost-model/</w:t>
      </w:r>
      <w:r>
        <w:rPr>
          <w:sz w:val="28"/>
          <w:szCs w:val="28"/>
        </w:rPr>
        <w:t>), формулы которой предоставляются участникам. Оценивается стоимость разработки, изготовления, наземных испытаний, запуска и эксплуатации первого опытного образца малого спутника, а также стоимость его отдельных подсистем. Результаты расчета должны быть оформлены в виде отчета.</w:t>
      </w:r>
    </w:p>
    <w:p w:rsidR="00277581" w:rsidRDefault="00277581" w:rsidP="00277581">
      <w:pPr>
        <w:pStyle w:val="1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оформляется участниками в процессе выполнения работы, от ее качества зависит, поймет ли сторонний наблюдатель, зачем создан тот или иной документ и пригоден ли для дальнейшей работы. Любой документ должен иметь название, авторов, дату создания, версию, оглавление, нумерацию страниц. По сути, он должен включать введение, постановку задачи, ход эксперимента, иллюстрации, выводы, заключение и список литераторы, хотя в каждом конкретном случае состав оглавления может различаться.</w:t>
      </w:r>
    </w:p>
    <w:p w:rsidR="00277581" w:rsidRDefault="00277581" w:rsidP="00E26932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производства подразумевает пунктуальность, правильное использование инструмента, экономное расходование ресурсов и материала, работу в халатах, в перчатках и с заземлением (когда это необходимо), чистоту и порядок на рабочем месте. </w:t>
      </w:r>
    </w:p>
    <w:p w:rsidR="008C49B9" w:rsidRPr="002C20C1" w:rsidRDefault="008C49B9" w:rsidP="00277581">
      <w:pPr>
        <w:spacing w:after="0"/>
        <w:ind w:firstLine="709"/>
        <w:rPr>
          <w:rFonts w:ascii="Times New Roman" w:hAnsi="Times New Roman"/>
          <w:color w:val="4F81BD" w:themeColor="accent1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FB4443" w:rsidRPr="00701805" w:rsidRDefault="00BF6513" w:rsidP="00FB444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443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8897" w:type="dxa"/>
        <w:tblLayout w:type="fixed"/>
        <w:tblLook w:val="01E0" w:firstRow="1" w:lastRow="1" w:firstColumn="1" w:lastColumn="1" w:noHBand="0" w:noVBand="0"/>
      </w:tblPr>
      <w:tblGrid>
        <w:gridCol w:w="866"/>
        <w:gridCol w:w="4345"/>
        <w:gridCol w:w="1134"/>
        <w:gridCol w:w="1435"/>
        <w:gridCol w:w="1117"/>
      </w:tblGrid>
      <w:tr w:rsidR="00701805" w:rsidRPr="00701805" w:rsidTr="0062616D">
        <w:tc>
          <w:tcPr>
            <w:tcW w:w="866" w:type="dxa"/>
            <w:vMerge w:val="restart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4345" w:type="dxa"/>
            <w:vMerge w:val="restart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3686" w:type="dxa"/>
            <w:gridSpan w:val="3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701805" w:rsidRPr="00701805" w:rsidTr="0062616D">
        <w:tc>
          <w:tcPr>
            <w:tcW w:w="866" w:type="dxa"/>
            <w:vMerge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5" w:type="dxa"/>
            <w:vMerge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F6513" w:rsidRPr="00701805" w:rsidRDefault="00BF6513" w:rsidP="006261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 xml:space="preserve">Субъективная </w:t>
            </w:r>
          </w:p>
        </w:tc>
        <w:tc>
          <w:tcPr>
            <w:tcW w:w="1435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117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01805" w:rsidRPr="00701805" w:rsidTr="0062616D">
        <w:tc>
          <w:tcPr>
            <w:tcW w:w="866" w:type="dxa"/>
          </w:tcPr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345" w:type="dxa"/>
          </w:tcPr>
          <w:p w:rsidR="0053211E" w:rsidRPr="00701805" w:rsidRDefault="0053211E" w:rsidP="0053211E">
            <w:pPr>
              <w:pStyle w:val="10"/>
              <w:jc w:val="center"/>
              <w:rPr>
                <w:rStyle w:val="11"/>
                <w:rFonts w:eastAsia="Arial"/>
                <w:color w:val="auto"/>
                <w:sz w:val="28"/>
                <w:szCs w:val="28"/>
                <w:shd w:val="clear" w:color="auto" w:fill="FFFFFF"/>
              </w:rPr>
            </w:pPr>
            <w:r w:rsidRPr="00701805">
              <w:rPr>
                <w:rStyle w:val="11"/>
                <w:rFonts w:eastAsia="Arial"/>
                <w:color w:val="auto"/>
                <w:sz w:val="28"/>
                <w:szCs w:val="28"/>
                <w:shd w:val="clear" w:color="auto" w:fill="FFFFFF"/>
              </w:rPr>
              <w:t>Твердотельное моделирование</w:t>
            </w:r>
          </w:p>
        </w:tc>
        <w:tc>
          <w:tcPr>
            <w:tcW w:w="1134" w:type="dxa"/>
          </w:tcPr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17" w:type="dxa"/>
          </w:tcPr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11E" w:rsidRPr="00701805" w:rsidRDefault="0053211E" w:rsidP="0053211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701805" w:rsidRPr="00701805" w:rsidTr="0062616D">
        <w:tc>
          <w:tcPr>
            <w:tcW w:w="866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4345" w:type="dxa"/>
          </w:tcPr>
          <w:p w:rsidR="00BF6513" w:rsidRPr="00701805" w:rsidRDefault="0053211E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Style w:val="11"/>
                <w:rFonts w:eastAsia="Arial"/>
                <w:sz w:val="28"/>
                <w:szCs w:val="28"/>
                <w:shd w:val="clear" w:color="auto" w:fill="FFFFFF"/>
              </w:rPr>
              <w:t>Сборка и оценка характеристик</w:t>
            </w:r>
          </w:p>
        </w:tc>
        <w:tc>
          <w:tcPr>
            <w:tcW w:w="1134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701805" w:rsidRDefault="0053211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17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701805" w:rsidRDefault="0053211E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701805" w:rsidRPr="00701805" w:rsidTr="0062616D">
        <w:tc>
          <w:tcPr>
            <w:tcW w:w="866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4345" w:type="dxa"/>
          </w:tcPr>
          <w:p w:rsidR="00BF6513" w:rsidRPr="00701805" w:rsidRDefault="0053211E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Style w:val="11"/>
                <w:rFonts w:eastAsia="Arial"/>
                <w:sz w:val="28"/>
                <w:szCs w:val="28"/>
                <w:shd w:val="clear" w:color="auto" w:fill="FFFFFF"/>
              </w:rPr>
              <w:t>Автономные испытания</w:t>
            </w:r>
          </w:p>
        </w:tc>
        <w:tc>
          <w:tcPr>
            <w:tcW w:w="1134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BF6513" w:rsidRPr="00701805" w:rsidRDefault="0053211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17" w:type="dxa"/>
          </w:tcPr>
          <w:p w:rsidR="00BF6513" w:rsidRPr="00701805" w:rsidRDefault="0053211E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01805" w:rsidRPr="00701805" w:rsidTr="0062616D">
        <w:tc>
          <w:tcPr>
            <w:tcW w:w="866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4345" w:type="dxa"/>
          </w:tcPr>
          <w:p w:rsidR="00BF6513" w:rsidRPr="00701805" w:rsidRDefault="0053211E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sz w:val="28"/>
                <w:szCs w:val="28"/>
              </w:rPr>
              <w:t>Возможность выполнения спутником поставленной задачи</w:t>
            </w:r>
          </w:p>
        </w:tc>
        <w:tc>
          <w:tcPr>
            <w:tcW w:w="1134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BF6513" w:rsidRPr="00701805" w:rsidRDefault="0053211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A34AB" w:rsidRPr="0070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7" w:type="dxa"/>
          </w:tcPr>
          <w:p w:rsidR="00BF6513" w:rsidRPr="00701805" w:rsidRDefault="0053211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70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01805" w:rsidRPr="00701805" w:rsidTr="0062616D">
        <w:tc>
          <w:tcPr>
            <w:tcW w:w="866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4345" w:type="dxa"/>
          </w:tcPr>
          <w:p w:rsidR="00BF6513" w:rsidRPr="00701805" w:rsidRDefault="0053211E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sz w:val="28"/>
                <w:szCs w:val="28"/>
              </w:rPr>
              <w:t>Оценка стоимости проекта. Качество оформления документации. Культура производства</w:t>
            </w:r>
          </w:p>
        </w:tc>
        <w:tc>
          <w:tcPr>
            <w:tcW w:w="1134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BF6513" w:rsidRPr="00701805" w:rsidRDefault="00600385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7" w:type="dxa"/>
          </w:tcPr>
          <w:p w:rsidR="00BF6513" w:rsidRPr="00701805" w:rsidRDefault="00600385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01805" w:rsidRPr="00701805" w:rsidTr="0062616D">
        <w:tc>
          <w:tcPr>
            <w:tcW w:w="5211" w:type="dxa"/>
            <w:gridSpan w:val="2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134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35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17" w:type="dxa"/>
          </w:tcPr>
          <w:p w:rsidR="00BF6513" w:rsidRPr="0070180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80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83497" w:rsidRDefault="00BF6513" w:rsidP="00B834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B83497" w:rsidRDefault="00B83497" w:rsidP="00B834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C20C1" w:rsidRPr="00B83497" w:rsidRDefault="00C82188" w:rsidP="00B834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83497"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/>
          <w:caps/>
          <w:sz w:val="28"/>
        </w:rPr>
        <w:lastRenderedPageBreak/>
        <w:t>НЕОБХОДИМЫЕ ПРИЛОЖЕНИЯ</w:t>
      </w:r>
    </w:p>
    <w:p w:rsidR="002C20C1" w:rsidRDefault="002C20C1" w:rsidP="002C20C1">
      <w:pPr>
        <w:ind w:left="360"/>
      </w:pPr>
      <w:r>
        <w:t>В данном разделе приведены основные чертежи, фото, эскизы необходимые для визуального понимания задания.</w:t>
      </w:r>
    </w:p>
    <w:p w:rsidR="00BF7FE8" w:rsidRPr="000A1290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Пример задания для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SXModeler</w:t>
      </w:r>
      <w:proofErr w:type="spellEnd"/>
      <w:r w:rsidR="000A1290">
        <w:rPr>
          <w:rFonts w:ascii="Times New Roman" w:hAnsi="Times New Roman"/>
          <w:sz w:val="28"/>
          <w:szCs w:val="28"/>
        </w:rPr>
        <w:t>. Данные заполняются в день С-2</w:t>
      </w:r>
      <w:r w:rsidR="0031708D">
        <w:rPr>
          <w:rFonts w:ascii="Times New Roman" w:hAnsi="Times New Roman"/>
          <w:sz w:val="28"/>
          <w:szCs w:val="28"/>
        </w:rPr>
        <w:t xml:space="preserve"> и утверждаются экспертами (</w:t>
      </w:r>
      <w:r w:rsidR="00D95714">
        <w:rPr>
          <w:rFonts w:ascii="Times New Roman" w:hAnsi="Times New Roman"/>
          <w:sz w:val="28"/>
          <w:szCs w:val="28"/>
        </w:rPr>
        <w:t xml:space="preserve">входит в </w:t>
      </w:r>
      <w:r w:rsidR="0031708D">
        <w:rPr>
          <w:rFonts w:ascii="Times New Roman" w:hAnsi="Times New Roman"/>
          <w:sz w:val="28"/>
          <w:szCs w:val="28"/>
        </w:rPr>
        <w:t>30%</w:t>
      </w:r>
      <w:r w:rsidR="00D95714">
        <w:rPr>
          <w:rFonts w:ascii="Times New Roman" w:hAnsi="Times New Roman"/>
          <w:sz w:val="28"/>
          <w:szCs w:val="28"/>
        </w:rPr>
        <w:t>-</w:t>
      </w:r>
      <w:proofErr w:type="spellStart"/>
      <w:r w:rsidR="00D95714">
        <w:rPr>
          <w:rFonts w:ascii="Times New Roman" w:hAnsi="Times New Roman"/>
          <w:sz w:val="28"/>
          <w:szCs w:val="28"/>
        </w:rPr>
        <w:t>ое</w:t>
      </w:r>
      <w:proofErr w:type="spellEnd"/>
      <w:r w:rsidR="00D95714">
        <w:rPr>
          <w:rFonts w:ascii="Times New Roman" w:hAnsi="Times New Roman"/>
          <w:sz w:val="28"/>
          <w:szCs w:val="28"/>
        </w:rPr>
        <w:t xml:space="preserve"> изменение</w:t>
      </w:r>
      <w:r w:rsidR="00317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708D">
        <w:rPr>
          <w:rFonts w:ascii="Times New Roman" w:hAnsi="Times New Roman"/>
          <w:sz w:val="28"/>
          <w:szCs w:val="28"/>
        </w:rPr>
        <w:t>КЗ</w:t>
      </w:r>
      <w:proofErr w:type="gramEnd"/>
      <w:r w:rsidR="0031708D">
        <w:rPr>
          <w:rFonts w:ascii="Times New Roman" w:hAnsi="Times New Roman"/>
          <w:sz w:val="28"/>
          <w:szCs w:val="28"/>
        </w:rPr>
        <w:t>)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FE8" w:rsidRDefault="00BF7FE8" w:rsidP="00BF7FE8">
      <w:r>
        <w:t>1. имя сценария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59"/>
      </w:tblGrid>
      <w:tr w:rsidR="007949B2" w:rsidTr="007949B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7949B2">
            <w:pPr>
              <w:pStyle w:val="af"/>
              <w:jc w:val="center"/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7949B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7949B2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Имя сценария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7949B2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Var1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7949B2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Var2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7949B2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Var3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7949B2">
            <w:pPr>
              <w:pStyle w:val="af"/>
              <w:jc w:val="center"/>
            </w:pPr>
            <w:r>
              <w:rPr>
                <w:lang w:val="en-US"/>
              </w:rPr>
              <w:t>Var4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7949B2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Var5</w:t>
            </w:r>
          </w:p>
        </w:tc>
      </w:tr>
    </w:tbl>
    <w:p w:rsidR="00BF7FE8" w:rsidRDefault="00BF7FE8" w:rsidP="00BF7FE8">
      <w:r>
        <w:t>2. имя спутника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Имя спутника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Chibis</w:t>
            </w:r>
            <w:proofErr w:type="spellEnd"/>
            <w:r>
              <w:rPr>
                <w:lang w:val="en-US"/>
              </w:rPr>
              <w:t>-M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Chibis</w:t>
            </w:r>
            <w:proofErr w:type="spellEnd"/>
            <w:r>
              <w:rPr>
                <w:lang w:val="en-US"/>
              </w:rPr>
              <w:t>-M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Chibis</w:t>
            </w:r>
            <w:proofErr w:type="spellEnd"/>
            <w:r>
              <w:rPr>
                <w:lang w:val="en-US"/>
              </w:rPr>
              <w:t>-M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proofErr w:type="spellStart"/>
            <w:r>
              <w:rPr>
                <w:lang w:val="en-US"/>
              </w:rPr>
              <w:t>Chibis</w:t>
            </w:r>
            <w:proofErr w:type="spellEnd"/>
            <w:r>
              <w:rPr>
                <w:lang w:val="en-US"/>
              </w:rPr>
              <w:t>-M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Chibis</w:t>
            </w:r>
            <w:proofErr w:type="spellEnd"/>
            <w:r>
              <w:rPr>
                <w:lang w:val="en-US"/>
              </w:rPr>
              <w:t>-M</w:t>
            </w:r>
          </w:p>
        </w:tc>
      </w:tr>
    </w:tbl>
    <w:p w:rsidR="00BF7FE8" w:rsidRDefault="00BF7FE8" w:rsidP="00BF7FE8">
      <w:r>
        <w:t>3. время начала моделирования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начала моделирования, </w:t>
            </w:r>
          </w:p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ГГГГ/ММ/ДД</w:t>
            </w:r>
          </w:p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ЧЧ</w:t>
            </w:r>
            <w:proofErr w:type="gramStart"/>
            <w:r>
              <w:rPr>
                <w:b/>
                <w:bCs/>
              </w:rPr>
              <w:t>:М</w:t>
            </w:r>
            <w:proofErr w:type="gramEnd"/>
            <w:r>
              <w:rPr>
                <w:b/>
                <w:bCs/>
              </w:rPr>
              <w:t>М:СС</w:t>
            </w:r>
          </w:p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UTC)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t>2016/</w:t>
            </w:r>
            <w:r>
              <w:rPr>
                <w:lang w:val="en-US"/>
              </w:rPr>
              <w:t>10/18</w:t>
            </w:r>
          </w:p>
          <w:p w:rsidR="007949B2" w:rsidRDefault="007949B2" w:rsidP="00A722D8">
            <w:pPr>
              <w:pStyle w:val="af"/>
              <w:jc w:val="center"/>
            </w:pPr>
            <w:r>
              <w:rPr>
                <w:lang w:val="en-US"/>
              </w:rPr>
              <w:t>12:00:00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0656C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>4. Параметры орбиты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Тип модели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proofErr w:type="spellStart"/>
            <w:r>
              <w:t>кеплерова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Наклонение, градусы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lang w:val="en-US"/>
              </w:rPr>
              <w:t>97.9371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Эксцентриситет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0.005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Аргумент перицентра, градусы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Параметр орбиты,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Долгота восходящего узла, градусов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Время с момента последнего прохождения перицентра, сек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>5. Координаты зоны съемки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lastRenderedPageBreak/>
              <w:t>Название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Москва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Широта, град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 xml:space="preserve">55.44 </w:t>
            </w:r>
            <w:proofErr w:type="spellStart"/>
            <w:r>
              <w:t>сш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Долгота, град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 xml:space="preserve">37.35 </w:t>
            </w:r>
            <w:proofErr w:type="spellStart"/>
            <w:r>
              <w:t>вд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>6. координаты приемной станции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Уссурийск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Широта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 xml:space="preserve">43.8 </w:t>
            </w:r>
            <w:proofErr w:type="spellStart"/>
            <w:r>
              <w:t>сш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Долгота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 xml:space="preserve">131.9 </w:t>
            </w:r>
            <w:proofErr w:type="spellStart"/>
            <w:r>
              <w:t>вд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>7. Характеристики спутника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Момент инерции </w:t>
            </w:r>
            <w:proofErr w:type="spellStart"/>
            <w:r>
              <w:rPr>
                <w:b/>
                <w:bCs/>
                <w:lang w:val="en-US"/>
              </w:rPr>
              <w:t>Jxx</w:t>
            </w:r>
            <w:proofErr w:type="spellEnd"/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кг*м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Момент инерции </w:t>
            </w:r>
            <w:proofErr w:type="spellStart"/>
            <w:r>
              <w:rPr>
                <w:b/>
                <w:bCs/>
                <w:lang w:val="en-US"/>
              </w:rPr>
              <w:t>Jyy</w:t>
            </w:r>
            <w:proofErr w:type="spellEnd"/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кг*м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Момент инерции </w:t>
            </w:r>
            <w:proofErr w:type="spellStart"/>
            <w:r>
              <w:rPr>
                <w:b/>
                <w:bCs/>
                <w:lang w:val="en-US"/>
              </w:rPr>
              <w:t>Jzz</w:t>
            </w:r>
            <w:proofErr w:type="spellEnd"/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кг*м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Максимальный недиагональный элемент, кг*м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0.003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proofErr w:type="spellStart"/>
            <w:r>
              <w:rPr>
                <w:b/>
                <w:bCs/>
              </w:rPr>
              <w:t>Макс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огрешность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опред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Jij</w:t>
            </w:r>
            <w:proofErr w:type="spellEnd"/>
            <w:r>
              <w:rPr>
                <w:b/>
                <w:bCs/>
                <w:lang w:val="en-US"/>
              </w:rPr>
              <w:t>, %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Габарит по оси </w:t>
            </w:r>
            <w:r>
              <w:rPr>
                <w:b/>
                <w:bCs/>
                <w:lang w:val="en-US"/>
              </w:rPr>
              <w:t>X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Габарит по оси </w:t>
            </w:r>
            <w:r>
              <w:rPr>
                <w:b/>
                <w:bCs/>
                <w:lang w:val="en-US"/>
              </w:rPr>
              <w:t>Y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Габарит по оси </w:t>
            </w:r>
            <w:r>
              <w:rPr>
                <w:b/>
                <w:bCs/>
                <w:lang w:val="en-US"/>
              </w:rPr>
              <w:t>Z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Положение центра масс </w:t>
            </w:r>
            <w:r>
              <w:rPr>
                <w:b/>
                <w:bCs/>
                <w:lang w:val="en-US"/>
              </w:rPr>
              <w:t>X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0.004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Положение центра масс </w:t>
            </w:r>
            <w:r>
              <w:rPr>
                <w:b/>
                <w:bCs/>
                <w:lang w:val="en-US"/>
              </w:rPr>
              <w:t>Y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-0.008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 xml:space="preserve">Положение центра масс </w:t>
            </w:r>
            <w:r>
              <w:rPr>
                <w:b/>
                <w:bCs/>
                <w:lang w:val="en-US"/>
              </w:rPr>
              <w:t>Z</w:t>
            </w:r>
            <w:r w:rsidRPr="001437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  <w:r>
              <w:t>0.014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 xml:space="preserve">9. Энергопотребления систем спутника: токи (напряжение = 12В), </w:t>
      </w:r>
      <w:r>
        <w:rPr>
          <w:lang w:val="en-US"/>
        </w:rPr>
        <w:t>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7949B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7949B2" w:rsidRDefault="007949B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БВМ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Блок управления полезной нагрузкой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Камера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Передатчик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1437F5" w:rsidRDefault="007949B2" w:rsidP="00A722D8">
            <w:pPr>
              <w:pStyle w:val="af"/>
              <w:jc w:val="center"/>
            </w:pPr>
            <w:r>
              <w:rPr>
                <w:b/>
                <w:bCs/>
              </w:rPr>
              <w:lastRenderedPageBreak/>
              <w:t>Блок управления системы определения ориентации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Магнитометр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Солнечный датчик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Блок управление системой стабилизации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Электромагнитные катушки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Двигатели-маховики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  <w:tr w:rsidR="007949B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b/>
                <w:bCs/>
              </w:rPr>
              <w:t>Система энергопитания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Default="007949B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9B2" w:rsidRPr="0086489A" w:rsidRDefault="007949B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B2" w:rsidRDefault="007949B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pPr>
        <w:pageBreakBefore/>
      </w:pPr>
      <w:r>
        <w:lastRenderedPageBreak/>
        <w:t>10. характеристики системы энергопитания спутника</w:t>
      </w:r>
    </w:p>
    <w:p w:rsidR="00BF7FE8" w:rsidRDefault="00BF7FE8" w:rsidP="00BF7FE8"/>
    <w:tbl>
      <w:tblPr>
        <w:tblW w:w="10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5"/>
        <w:gridCol w:w="1277"/>
        <w:gridCol w:w="1276"/>
        <w:gridCol w:w="1276"/>
      </w:tblGrid>
      <w:tr w:rsidR="00386632" w:rsidTr="00310B7F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  <w:lang w:val="en-US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КПД, </w:t>
            </w:r>
            <w:proofErr w:type="gramStart"/>
            <w:r w:rsidRPr="00310B7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0B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  <w:lang w:val="en-US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Ёмкость аккумулятора, </w:t>
            </w:r>
            <w:proofErr w:type="spellStart"/>
            <w:r w:rsidRPr="00310B7F">
              <w:rPr>
                <w:b/>
                <w:bCs/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Нормальная глубина разряда АБ, </w:t>
            </w:r>
            <w:proofErr w:type="gramStart"/>
            <w:r w:rsidRPr="00310B7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0B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Допустимая глубина разряда АБ, </w:t>
            </w:r>
            <w:proofErr w:type="gramStart"/>
            <w:r w:rsidRPr="00310B7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0B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310B7F">
            <w:pPr>
              <w:pStyle w:val="af"/>
              <w:jc w:val="center"/>
              <w:rPr>
                <w:sz w:val="22"/>
                <w:szCs w:val="22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Критическая глубина разряда АБ, </w:t>
            </w:r>
            <w:proofErr w:type="gramStart"/>
            <w:r w:rsidRPr="00310B7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0B7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6489A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</w:rPr>
            </w:pPr>
            <w:r w:rsidRPr="00310B7F">
              <w:rPr>
                <w:b/>
                <w:bCs/>
                <w:sz w:val="22"/>
                <w:szCs w:val="22"/>
              </w:rPr>
              <w:t>Макс. ток заряда АБ, 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B0C54" w:rsidRDefault="00386632" w:rsidP="00A722D8">
            <w:pPr>
              <w:pStyle w:val="af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B0C54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Pr="008B0C54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</w:rPr>
            </w:pPr>
            <w:r w:rsidRPr="00310B7F">
              <w:rPr>
                <w:b/>
                <w:bCs/>
                <w:sz w:val="22"/>
                <w:szCs w:val="22"/>
              </w:rPr>
              <w:t>Макс. ток разряда АБ, 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8B0C54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310B7F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Pr="00310B7F" w:rsidRDefault="00386632" w:rsidP="00A722D8">
            <w:pPr>
              <w:pStyle w:val="af"/>
              <w:jc w:val="center"/>
              <w:rPr>
                <w:sz w:val="22"/>
                <w:szCs w:val="22"/>
                <w:lang w:val="en-US"/>
              </w:rPr>
            </w:pPr>
            <w:r w:rsidRPr="00310B7F">
              <w:rPr>
                <w:b/>
                <w:bCs/>
                <w:sz w:val="22"/>
                <w:szCs w:val="22"/>
              </w:rPr>
              <w:t xml:space="preserve">Напряжение </w:t>
            </w:r>
            <w:proofErr w:type="spellStart"/>
            <w:r w:rsidRPr="00310B7F">
              <w:rPr>
                <w:b/>
                <w:bCs/>
                <w:sz w:val="22"/>
                <w:szCs w:val="22"/>
              </w:rPr>
              <w:t>борт</w:t>
            </w:r>
            <w:proofErr w:type="gramStart"/>
            <w:r w:rsidRPr="00310B7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10B7F">
              <w:rPr>
                <w:b/>
                <w:bCs/>
                <w:sz w:val="22"/>
                <w:szCs w:val="22"/>
              </w:rPr>
              <w:t>ети</w:t>
            </w:r>
            <w:proofErr w:type="spellEnd"/>
            <w:r w:rsidRPr="00310B7F">
              <w:rPr>
                <w:b/>
                <w:bCs/>
                <w:sz w:val="22"/>
                <w:szCs w:val="22"/>
              </w:rPr>
              <w:t>, 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  <w:rPr>
                <w:lang w:val="en-US"/>
              </w:rPr>
            </w:pPr>
          </w:p>
        </w:tc>
      </w:tr>
    </w:tbl>
    <w:p w:rsidR="00BF7FE8" w:rsidRDefault="00BF7FE8" w:rsidP="00BF7FE8">
      <w:r>
        <w:t>11. расположение панелей солнечных батарей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38663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>-X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>-Y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Z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>-Z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 xml:space="preserve">SX, </w:t>
            </w:r>
            <w:r>
              <w:rPr>
                <w:b/>
                <w:bCs/>
              </w:rPr>
              <w:t>м2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>SY</w:t>
            </w:r>
            <w:r>
              <w:rPr>
                <w:b/>
                <w:bCs/>
              </w:rPr>
              <w:t>, м2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 xml:space="preserve">SZ, </w:t>
            </w:r>
            <w:r>
              <w:rPr>
                <w:b/>
                <w:bCs/>
              </w:rPr>
              <w:t>м2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</w:tbl>
    <w:p w:rsidR="00BF7FE8" w:rsidRDefault="00BF7FE8" w:rsidP="00BF7FE8">
      <w:r>
        <w:t>11. начальные условия по отделению от носителя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559"/>
        <w:gridCol w:w="1560"/>
        <w:gridCol w:w="1560"/>
      </w:tblGrid>
      <w:tr w:rsidR="00386632" w:rsidTr="00D47A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Вариант 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386632" w:rsidRDefault="00386632" w:rsidP="00A722D8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5</w:t>
            </w: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Нутация, град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Прецессия, град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</w:rPr>
              <w:t>Собственное вращение, град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 xml:space="preserve">WX, </w:t>
            </w:r>
            <w:r>
              <w:rPr>
                <w:b/>
                <w:bCs/>
              </w:rPr>
              <w:t>град/сек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град/сек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  <w:tr w:rsidR="00386632" w:rsidTr="00D47A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rPr>
                <w:b/>
                <w:bCs/>
                <w:lang w:val="en-US"/>
              </w:rPr>
              <w:t xml:space="preserve">WZ, </w:t>
            </w:r>
            <w:r>
              <w:rPr>
                <w:b/>
                <w:bCs/>
              </w:rPr>
              <w:t>град/сек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  <w:r>
              <w:t>-2,8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632" w:rsidRDefault="00386632" w:rsidP="00A722D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632" w:rsidRDefault="00386632" w:rsidP="00A722D8">
            <w:pPr>
              <w:pStyle w:val="af"/>
              <w:jc w:val="center"/>
            </w:pPr>
          </w:p>
        </w:tc>
      </w:tr>
    </w:tbl>
    <w:p w:rsidR="00BF7FE8" w:rsidRDefault="00BF7FE8" w:rsidP="00BF7FE8"/>
    <w:p w:rsidR="00BF7FE8" w:rsidRDefault="00BF7FE8" w:rsidP="00BF7FE8"/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7FE8" w:rsidRPr="00BE5C91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C91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 xml:space="preserve">Отчет о проведении численного моделирования </w:t>
      </w:r>
    </w:p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 xml:space="preserve">Расчет </w:t>
      </w:r>
      <w:proofErr w:type="gramStart"/>
      <w:r w:rsidRPr="00BE5C91">
        <w:rPr>
          <w:b/>
          <w:sz w:val="28"/>
          <w:szCs w:val="28"/>
        </w:rPr>
        <w:t>циклограммы работы системы энергопитания спутника</w:t>
      </w:r>
      <w:proofErr w:type="gramEnd"/>
      <w:r w:rsidRPr="00BE5C91">
        <w:rPr>
          <w:b/>
          <w:sz w:val="28"/>
          <w:szCs w:val="28"/>
        </w:rPr>
        <w:t xml:space="preserve"> для съемки Земли из космоса.</w:t>
      </w:r>
    </w:p>
    <w:p w:rsidR="00BF7FE8" w:rsidRDefault="00BF7FE8" w:rsidP="00BF7FE8"/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pPr>
        <w:pageBreakBefore/>
      </w:pPr>
    </w:p>
    <w:p w:rsidR="00BF7FE8" w:rsidRDefault="00BF7FE8" w:rsidP="00BF7FE8">
      <w:r>
        <w:t>Цель: оценка возможности выполнения спутником задачи по съемке заданного района Земли и передаче данных на землю</w:t>
      </w:r>
    </w:p>
    <w:p w:rsidR="00BF7FE8" w:rsidRDefault="00BF7FE8" w:rsidP="00BF7FE8">
      <w:r>
        <w:t xml:space="preserve">Общий вид системы моделирования: карта с трассой спутника </w:t>
      </w:r>
      <w:r>
        <w:rPr>
          <w:color w:val="FF3333"/>
          <w:lang w:val="en-US"/>
        </w:rPr>
        <w:t>TBD</w:t>
      </w:r>
    </w:p>
    <w:p w:rsidR="00BF7FE8" w:rsidRDefault="00BF7FE8" w:rsidP="00BF7FE8">
      <w:proofErr w:type="gramStart"/>
      <w:r>
        <w:t>Общий вид системы моделирования: 3</w:t>
      </w:r>
      <w:r>
        <w:rPr>
          <w:lang w:val="en-US"/>
        </w:rPr>
        <w:t>D</w:t>
      </w:r>
      <w:r w:rsidRPr="00A31FCB">
        <w:t>-</w:t>
      </w:r>
      <w:r>
        <w:t xml:space="preserve">вид спутника с опорной и связанной системами координат </w:t>
      </w:r>
      <w:r>
        <w:rPr>
          <w:color w:val="FF3333"/>
          <w:lang w:val="en-US"/>
        </w:rPr>
        <w:t>TBD</w:t>
      </w:r>
      <w:proofErr w:type="gramEnd"/>
    </w:p>
    <w:p w:rsidR="00BF7FE8" w:rsidRDefault="00BF7FE8" w:rsidP="00BF7FE8"/>
    <w:p w:rsidR="00BF7FE8" w:rsidRDefault="00BF7FE8" w:rsidP="00BF7FE8">
      <w:r>
        <w:t xml:space="preserve">За околоземную орбиту запущен спутник со следующими характеристиками: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Характеристики орбиты: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Координаты зоны съемки: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Координаты приемной станции: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Время начала моделирования: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Моделирование  в приложении </w:t>
      </w:r>
      <w:proofErr w:type="spellStart"/>
      <w:r>
        <w:rPr>
          <w:lang w:val="en-US"/>
        </w:rPr>
        <w:t>SputnixModeler</w:t>
      </w:r>
      <w:proofErr w:type="spellEnd"/>
      <w:proofErr w:type="gramStart"/>
      <w:r>
        <w:t>показало</w:t>
      </w:r>
      <w:proofErr w:type="gramEnd"/>
      <w:r>
        <w:t xml:space="preserve">, что требуемые моменты включения камеры и передатчика: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3593"/>
        <w:gridCol w:w="4125"/>
      </w:tblGrid>
      <w:tr w:rsidR="00BF7FE8" w:rsidTr="00A722D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3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 xml:space="preserve">Т </w:t>
            </w:r>
            <w:proofErr w:type="spellStart"/>
            <w:r>
              <w:t>вкл</w:t>
            </w:r>
            <w:proofErr w:type="spellEnd"/>
            <w:r>
              <w:t xml:space="preserve"> </w:t>
            </w:r>
          </w:p>
          <w:p w:rsidR="00BF7FE8" w:rsidRDefault="00BF7FE8" w:rsidP="00A722D8">
            <w:pPr>
              <w:pStyle w:val="af"/>
            </w:pPr>
            <w:r>
              <w:t>ГГГГ.ММ</w:t>
            </w:r>
            <w:proofErr w:type="gramStart"/>
            <w:r>
              <w:t>.Д</w:t>
            </w:r>
            <w:proofErr w:type="gramEnd"/>
            <w:r>
              <w:t>Д,</w:t>
            </w:r>
          </w:p>
          <w:p w:rsidR="00BF7FE8" w:rsidRDefault="00BF7FE8" w:rsidP="00A722D8">
            <w:pPr>
              <w:pStyle w:val="af"/>
            </w:pPr>
            <w:r>
              <w:t>ЧЧ</w:t>
            </w:r>
            <w:proofErr w:type="gramStart"/>
            <w:r>
              <w:t>:М</w:t>
            </w:r>
            <w:proofErr w:type="gramEnd"/>
            <w:r>
              <w:t>М:СС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Pr="00A31FCB" w:rsidRDefault="00BF7FE8" w:rsidP="00A722D8">
            <w:pPr>
              <w:pStyle w:val="af"/>
            </w:pPr>
            <w:r>
              <w:t xml:space="preserve">Т </w:t>
            </w:r>
            <w:proofErr w:type="spellStart"/>
            <w:proofErr w:type="gramStart"/>
            <w:r>
              <w:t>выкл</w:t>
            </w:r>
            <w:proofErr w:type="spellEnd"/>
            <w:proofErr w:type="gramEnd"/>
            <w:r>
              <w:t xml:space="preserve"> </w:t>
            </w:r>
          </w:p>
          <w:p w:rsidR="00BF7FE8" w:rsidRDefault="00BF7FE8" w:rsidP="00A722D8">
            <w:pPr>
              <w:pStyle w:val="af"/>
            </w:pPr>
            <w:r w:rsidRPr="00A31FCB">
              <w:t>ГГГГ.ММ</w:t>
            </w:r>
            <w:proofErr w:type="gramStart"/>
            <w:r w:rsidRPr="00A31FCB">
              <w:t>.Д</w:t>
            </w:r>
            <w:proofErr w:type="gramEnd"/>
            <w:r w:rsidRPr="00A31FCB">
              <w:t>Д,</w:t>
            </w:r>
          </w:p>
          <w:p w:rsidR="00BF7FE8" w:rsidRDefault="00BF7FE8" w:rsidP="00A722D8">
            <w:pPr>
              <w:pStyle w:val="af"/>
            </w:pPr>
            <w:r>
              <w:t>ЧЧ</w:t>
            </w:r>
            <w:proofErr w:type="gramStart"/>
            <w:r>
              <w:t>:М</w:t>
            </w:r>
            <w:proofErr w:type="gramEnd"/>
            <w:r>
              <w:t>М:СС</w:t>
            </w:r>
          </w:p>
        </w:tc>
      </w:tr>
      <w:tr w:rsidR="00BF7FE8" w:rsidTr="00A722D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Съемка</w:t>
            </w:r>
          </w:p>
        </w:tc>
        <w:tc>
          <w:tcPr>
            <w:tcW w:w="3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Передача данных</w:t>
            </w:r>
          </w:p>
        </w:tc>
        <w:tc>
          <w:tcPr>
            <w:tcW w:w="3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r>
              <w:rPr>
                <w:color w:val="FF3333"/>
                <w:lang w:val="en-US"/>
              </w:rPr>
              <w:t>TBD</w:t>
            </w:r>
          </w:p>
        </w:tc>
      </w:tr>
    </w:tbl>
    <w:p w:rsidR="00BF7FE8" w:rsidRDefault="00BF7FE8" w:rsidP="00BF7FE8">
      <w:r>
        <w:t xml:space="preserve">Результат численного моделирования циклограммы работы системы </w:t>
      </w:r>
      <w:proofErr w:type="spellStart"/>
      <w:r>
        <w:t>эергопитания</w:t>
      </w:r>
      <w:proofErr w:type="spellEnd"/>
      <w:r>
        <w:t xml:space="preserve"> (график): </w:t>
      </w:r>
      <w:r>
        <w:rPr>
          <w:color w:val="FF3333"/>
          <w:lang w:val="en-US"/>
        </w:rPr>
        <w:t>TBD</w:t>
      </w:r>
    </w:p>
    <w:p w:rsidR="00BF7FE8" w:rsidRPr="00C25634" w:rsidRDefault="00BF7FE8" w:rsidP="00BF7FE8">
      <w:r>
        <w:t xml:space="preserve">Максимальный уровень разряда аккумулятора на витке: </w:t>
      </w:r>
      <w:r w:rsidRPr="00C25634">
        <w:rPr>
          <w:color w:val="FF0000"/>
          <w:lang w:val="en-US"/>
        </w:rPr>
        <w:t>TBD</w:t>
      </w:r>
    </w:p>
    <w:p w:rsidR="00BF7FE8" w:rsidRDefault="00BF7FE8" w:rsidP="00BF7FE8">
      <w:r>
        <w:t xml:space="preserve">Особенности работы по циклограмме: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Выводы: система энергопитания обеспечивает работу спутника по циклограмме, при этом уровень разряда аккумулятора не превышает </w:t>
      </w:r>
      <w:r>
        <w:rPr>
          <w:color w:val="FF3333"/>
          <w:lang w:val="en-US"/>
        </w:rPr>
        <w:t>TBD</w:t>
      </w:r>
      <w:r w:rsidRPr="00A31FCB">
        <w:t xml:space="preserve">%. 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Default="00BF7FE8" w:rsidP="00BF7FE8">
      <w:pPr>
        <w:rPr>
          <w:b/>
          <w:sz w:val="28"/>
          <w:szCs w:val="28"/>
        </w:rPr>
      </w:pPr>
    </w:p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 xml:space="preserve">Отчет о проведении численного моделирования </w:t>
      </w:r>
    </w:p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трехоснойстабилизации</w:t>
      </w:r>
      <w:proofErr w:type="spellEnd"/>
      <w:r>
        <w:rPr>
          <w:b/>
          <w:sz w:val="28"/>
          <w:szCs w:val="28"/>
        </w:rPr>
        <w:t xml:space="preserve"> спутника на околоземной орбите</w:t>
      </w:r>
    </w:p>
    <w:p w:rsidR="00BF7FE8" w:rsidRDefault="00BF7FE8" w:rsidP="00BF7FE8"/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7FE8" w:rsidRDefault="00BF7FE8" w:rsidP="00BF7FE8">
      <w:r w:rsidRPr="003A5A05">
        <w:rPr>
          <w:b/>
        </w:rPr>
        <w:lastRenderedPageBreak/>
        <w:t>Цель</w:t>
      </w:r>
      <w:r>
        <w:t>: оценка времени, необходимого на стабилизацию спутника, с использованием электромагнитных катушек и двигателей-маховиков</w:t>
      </w:r>
    </w:p>
    <w:p w:rsidR="00BF7FE8" w:rsidRDefault="00BF7FE8" w:rsidP="00BF7FE8"/>
    <w:p w:rsidR="00BF7FE8" w:rsidRDefault="00BF7FE8" w:rsidP="00BF7FE8">
      <w:proofErr w:type="gramStart"/>
      <w:r w:rsidRPr="003A5A05">
        <w:rPr>
          <w:b/>
        </w:rPr>
        <w:t>Общий вид системы моделирования</w:t>
      </w:r>
      <w:r>
        <w:t>: 3</w:t>
      </w:r>
      <w:r>
        <w:rPr>
          <w:lang w:val="en-US"/>
        </w:rPr>
        <w:t>D</w:t>
      </w:r>
      <w:r w:rsidRPr="00A31FCB">
        <w:t>-</w:t>
      </w:r>
      <w:r>
        <w:t>вид спутника с опорной и связанной системами координат</w:t>
      </w:r>
      <w:r>
        <w:br/>
      </w:r>
      <w:proofErr w:type="gramEnd"/>
    </w:p>
    <w:p w:rsidR="00BF7FE8" w:rsidRDefault="00BF7FE8" w:rsidP="00BF7FE8">
      <w:pPr>
        <w:rPr>
          <w:color w:val="FF3333"/>
        </w:rPr>
      </w:pPr>
      <w:r>
        <w:rPr>
          <w:color w:val="FF3333"/>
          <w:lang w:val="en-US"/>
        </w:rPr>
        <w:t>TBD</w:t>
      </w:r>
    </w:p>
    <w:p w:rsidR="00BF7FE8" w:rsidRPr="003A5A05" w:rsidRDefault="00BF7FE8" w:rsidP="00BF7FE8">
      <w:pPr>
        <w:rPr>
          <w:b/>
        </w:rPr>
      </w:pPr>
      <w:r w:rsidRPr="003A5A05">
        <w:rPr>
          <w:b/>
        </w:rPr>
        <w:t>Характеристики электромагнитных катушек:</w:t>
      </w:r>
    </w:p>
    <w:p w:rsidR="00BF7FE8" w:rsidRPr="003A5A05" w:rsidRDefault="00BF7FE8" w:rsidP="00BF7FE8">
      <w:pPr>
        <w:rPr>
          <w:color w:val="FF0000"/>
        </w:rPr>
      </w:pPr>
      <w:r w:rsidRPr="003A5A05">
        <w:t>Магнитный момент, Ам</w:t>
      </w:r>
      <w:proofErr w:type="gramStart"/>
      <w:r w:rsidRPr="003A5A05">
        <w:t>2</w:t>
      </w:r>
      <w:proofErr w:type="gramEnd"/>
      <w:r w:rsidRPr="003A5A05">
        <w:t xml:space="preserve">: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r w:rsidRPr="003A5A05">
        <w:t xml:space="preserve">Длина, </w:t>
      </w:r>
      <w:proofErr w:type="gramStart"/>
      <w:r w:rsidRPr="003A5A05">
        <w:t>мм</w:t>
      </w:r>
      <w:proofErr w:type="gramEnd"/>
      <w:r w:rsidRPr="003A5A05">
        <w:t xml:space="preserve">: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proofErr w:type="spellStart"/>
      <w:r w:rsidRPr="003A5A05">
        <w:t>Масса</w:t>
      </w:r>
      <w:proofErr w:type="gramStart"/>
      <w:r w:rsidRPr="003A5A05">
        <w:t>,к</w:t>
      </w:r>
      <w:proofErr w:type="gramEnd"/>
      <w:r w:rsidRPr="003A5A05">
        <w:t>г</w:t>
      </w:r>
      <w:proofErr w:type="spellEnd"/>
      <w:r w:rsidRPr="003A5A05">
        <w:t xml:space="preserve">: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pPr>
        <w:rPr>
          <w:b/>
        </w:rPr>
      </w:pPr>
      <w:r w:rsidRPr="003A5A05">
        <w:rPr>
          <w:b/>
        </w:rPr>
        <w:t>Характеристики двигателей-маховиков:</w:t>
      </w:r>
    </w:p>
    <w:p w:rsidR="00BF7FE8" w:rsidRPr="003A5A05" w:rsidRDefault="00BF7FE8" w:rsidP="00BF7FE8">
      <w:r w:rsidRPr="003A5A05">
        <w:t xml:space="preserve">Управляющий момент, </w:t>
      </w:r>
      <w:proofErr w:type="spellStart"/>
      <w:r w:rsidRPr="003A5A05">
        <w:t>Нм</w:t>
      </w:r>
      <w:proofErr w:type="spellEnd"/>
      <w:r w:rsidRPr="003A5A05">
        <w:t xml:space="preserve"> 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r w:rsidRPr="003A5A05">
        <w:t xml:space="preserve">Максимальный кинетический момент, </w:t>
      </w:r>
      <w:proofErr w:type="spellStart"/>
      <w:r w:rsidRPr="003A5A05">
        <w:t>Нмс</w:t>
      </w:r>
      <w:proofErr w:type="spellEnd"/>
      <w:r w:rsidRPr="003A5A05">
        <w:t xml:space="preserve">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r w:rsidRPr="003A5A05">
        <w:t xml:space="preserve">Масса, </w:t>
      </w:r>
      <w:proofErr w:type="gramStart"/>
      <w:r w:rsidRPr="003A5A05">
        <w:t>кг</w:t>
      </w:r>
      <w:proofErr w:type="gramEnd"/>
      <w:r w:rsidRPr="003A5A05">
        <w:t xml:space="preserve">: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r w:rsidRPr="003A5A05">
        <w:t xml:space="preserve">Коэффициент </w:t>
      </w:r>
      <w:proofErr w:type="spellStart"/>
      <w:r w:rsidRPr="003A5A05">
        <w:t>управлния</w:t>
      </w:r>
      <w:proofErr w:type="spellEnd"/>
      <w:r w:rsidRPr="003A5A05">
        <w:t xml:space="preserve"> электромагнитными катушками: 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pPr>
        <w:rPr>
          <w:b/>
        </w:rPr>
      </w:pPr>
      <w:r w:rsidRPr="003A5A05">
        <w:rPr>
          <w:b/>
        </w:rPr>
        <w:t xml:space="preserve">Коэффициенты </w:t>
      </w:r>
      <w:r w:rsidRPr="003A5A05">
        <w:rPr>
          <w:b/>
          <w:lang w:val="en-US"/>
        </w:rPr>
        <w:t>PD</w:t>
      </w:r>
      <w:r w:rsidRPr="003A5A05">
        <w:rPr>
          <w:b/>
        </w:rPr>
        <w:t xml:space="preserve">-регулятора стабилизации </w:t>
      </w:r>
      <w:proofErr w:type="spellStart"/>
      <w:r w:rsidRPr="003A5A05">
        <w:rPr>
          <w:b/>
        </w:rPr>
        <w:t>двигателми</w:t>
      </w:r>
      <w:proofErr w:type="spellEnd"/>
      <w:r w:rsidRPr="003A5A05">
        <w:rPr>
          <w:b/>
        </w:rPr>
        <w:t>-маховиками</w:t>
      </w:r>
    </w:p>
    <w:p w:rsidR="00BF7FE8" w:rsidRPr="006E1E81" w:rsidRDefault="00BF7FE8" w:rsidP="00BF7FE8">
      <w:r w:rsidRPr="003A5A05">
        <w:rPr>
          <w:lang w:val="en-US"/>
        </w:rPr>
        <w:t>KA</w:t>
      </w:r>
      <w:r w:rsidRPr="003A5A05">
        <w:t xml:space="preserve"> =</w:t>
      </w:r>
      <w:r w:rsidRPr="003A5A05">
        <w:rPr>
          <w:color w:val="FF0000"/>
          <w:lang w:val="en-US"/>
        </w:rPr>
        <w:t>TBD</w:t>
      </w:r>
    </w:p>
    <w:p w:rsidR="00BF7FE8" w:rsidRPr="006E1E81" w:rsidRDefault="00BF7FE8" w:rsidP="00BF7FE8">
      <w:r w:rsidRPr="003A5A05">
        <w:rPr>
          <w:lang w:val="en-US"/>
        </w:rPr>
        <w:t>KD</w:t>
      </w:r>
      <w:r w:rsidRPr="003A5A05">
        <w:t xml:space="preserve"> =</w:t>
      </w: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pPr>
        <w:rPr>
          <w:b/>
        </w:rPr>
      </w:pPr>
      <w:r w:rsidRPr="003A5A05">
        <w:rPr>
          <w:b/>
        </w:rPr>
        <w:t>Графики зависимости угловой скорости вращения спутника от времени в случае магнитной стабилизации:</w:t>
      </w:r>
    </w:p>
    <w:p w:rsidR="00BF7FE8" w:rsidRPr="006E1E81" w:rsidRDefault="00BF7FE8" w:rsidP="00BF7FE8">
      <w:pPr>
        <w:rPr>
          <w:color w:val="FF0000"/>
        </w:rPr>
      </w:pPr>
      <w:r w:rsidRPr="003A5A05">
        <w:rPr>
          <w:color w:val="FF0000"/>
          <w:lang w:val="en-US"/>
        </w:rPr>
        <w:t>TBD</w:t>
      </w:r>
    </w:p>
    <w:p w:rsidR="00BF7FE8" w:rsidRDefault="00BF7FE8" w:rsidP="00BF7FE8"/>
    <w:p w:rsidR="00BF7FE8" w:rsidRPr="003A5A05" w:rsidRDefault="00BF7FE8" w:rsidP="00BF7FE8">
      <w:r w:rsidRPr="003A5A05">
        <w:rPr>
          <w:b/>
        </w:rPr>
        <w:t>График изменения углов при стабилизации маховиками</w:t>
      </w:r>
      <w:r>
        <w:t>:</w:t>
      </w:r>
    </w:p>
    <w:p w:rsidR="00BF7FE8" w:rsidRPr="003A5A05" w:rsidRDefault="00BF7FE8" w:rsidP="00BF7FE8">
      <w:pPr>
        <w:rPr>
          <w:color w:val="FF0000"/>
        </w:rPr>
      </w:pPr>
      <w:r w:rsidRPr="003A5A05">
        <w:rPr>
          <w:color w:val="FF0000"/>
          <w:lang w:val="en-US"/>
        </w:rPr>
        <w:t>TBD</w:t>
      </w:r>
    </w:p>
    <w:p w:rsidR="00BF7FE8" w:rsidRPr="003A5A05" w:rsidRDefault="00BF7FE8" w:rsidP="00BF7FE8">
      <w:r w:rsidRPr="003A5A05">
        <w:rPr>
          <w:b/>
        </w:rPr>
        <w:t>Вывод</w:t>
      </w:r>
      <w:r w:rsidRPr="003A5A05">
        <w:t>:</w:t>
      </w:r>
    </w:p>
    <w:p w:rsidR="00BF7FE8" w:rsidRPr="003A5A05" w:rsidRDefault="00BF7FE8" w:rsidP="00BF7FE8">
      <w:r w:rsidRPr="003A5A05">
        <w:t>На демпфирование угловой скорости вращения электромагнитной системой уходит _</w:t>
      </w:r>
      <w:r w:rsidRPr="003A5A05">
        <w:rPr>
          <w:color w:val="FF0000"/>
          <w:lang w:val="en-US"/>
        </w:rPr>
        <w:t>TBD</w:t>
      </w:r>
      <w:r w:rsidRPr="003A5A05">
        <w:t>___минут</w:t>
      </w:r>
      <w:r>
        <w:t>.</w:t>
      </w:r>
    </w:p>
    <w:p w:rsidR="00BF7FE8" w:rsidRPr="003A5A05" w:rsidRDefault="00BF7FE8" w:rsidP="00BF7FE8">
      <w:r w:rsidRPr="003A5A05">
        <w:t>На трехосную стабилизацию спутника двигателями-маховиками уходит ___</w:t>
      </w:r>
      <w:r w:rsidRPr="003A5A05">
        <w:rPr>
          <w:color w:val="FF0000"/>
          <w:lang w:val="en-US"/>
        </w:rPr>
        <w:t>TBD</w:t>
      </w:r>
      <w:r w:rsidRPr="003A5A05">
        <w:t>_____минут</w:t>
      </w:r>
      <w:r>
        <w:t>.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7FE8" w:rsidRPr="00BE5C91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  <w:r w:rsidRPr="00BE5C91">
        <w:rPr>
          <w:rFonts w:ascii="Times New Roman" w:hAnsi="Times New Roman"/>
          <w:b/>
          <w:sz w:val="28"/>
          <w:szCs w:val="28"/>
        </w:rPr>
        <w:t>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Отчет о разработке бортовой кабельной сети</w:t>
      </w:r>
    </w:p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pPr>
        <w:pageBreakBefore/>
      </w:pPr>
    </w:p>
    <w:p w:rsidR="00BF7FE8" w:rsidRDefault="00BF7FE8" w:rsidP="00BF7FE8">
      <w:r>
        <w:t>Цель: разработка бортовой кабельной сети спутника</w:t>
      </w:r>
    </w:p>
    <w:p w:rsidR="00BF7FE8" w:rsidRDefault="00BF7FE8" w:rsidP="00BF7FE8">
      <w:pPr>
        <w:rPr>
          <w:color w:val="000000"/>
        </w:rPr>
      </w:pPr>
      <w:r>
        <w:t>Картинка</w:t>
      </w:r>
      <w:proofErr w:type="gramStart"/>
      <w:r>
        <w:t xml:space="preserve"> :</w:t>
      </w:r>
      <w:proofErr w:type="gramEnd"/>
      <w:r>
        <w:t xml:space="preserve"> </w:t>
      </w:r>
      <w:r>
        <w:rPr>
          <w:color w:val="FF3333"/>
        </w:rPr>
        <w:t>способ межблочного соединения (с сайта)</w:t>
      </w:r>
    </w:p>
    <w:p w:rsidR="00BF7FE8" w:rsidRDefault="00BF7FE8" w:rsidP="00BF7FE8">
      <w:r>
        <w:rPr>
          <w:color w:val="000000"/>
        </w:rPr>
        <w:t>Картинка</w:t>
      </w:r>
      <w:r>
        <w:rPr>
          <w:color w:val="FF3333"/>
        </w:rPr>
        <w:t>:  распайка кабеля (</w:t>
      </w:r>
      <w:proofErr w:type="spellStart"/>
      <w:r>
        <w:rPr>
          <w:color w:val="FF3333"/>
        </w:rPr>
        <w:t>распиновка</w:t>
      </w:r>
      <w:proofErr w:type="spellEnd"/>
      <w:r>
        <w:rPr>
          <w:color w:val="FF3333"/>
        </w:rPr>
        <w:t xml:space="preserve">) </w:t>
      </w:r>
    </w:p>
    <w:p w:rsidR="00BF7FE8" w:rsidRDefault="00BF7FE8" w:rsidP="00BF7FE8">
      <w:r>
        <w:t>Картинка:</w:t>
      </w:r>
      <w:r>
        <w:rPr>
          <w:color w:val="FF3333"/>
        </w:rPr>
        <w:t xml:space="preserve"> Принципиальная схема соединений блоков между собой,  с обозначением номерами кабельных переходов, а также номеров блоков.</w:t>
      </w:r>
    </w:p>
    <w:p w:rsidR="00BF7FE8" w:rsidRDefault="00BF7FE8" w:rsidP="00BF7FE8"/>
    <w:p w:rsidR="00BF7FE8" w:rsidRDefault="00BF7FE8" w:rsidP="00BF7FE8">
      <w:r>
        <w:t>Кабельные переходы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2925"/>
        <w:gridCol w:w="4980"/>
      </w:tblGrid>
      <w:tr w:rsidR="00BF7FE8" w:rsidTr="00A722D8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Номер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Длина</w:t>
            </w:r>
          </w:p>
        </w:tc>
        <w:tc>
          <w:tcPr>
            <w:tcW w:w="4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Примечание</w:t>
            </w:r>
          </w:p>
        </w:tc>
      </w:tr>
      <w:tr w:rsidR="00BF7FE8" w:rsidTr="00A722D8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Шлейф</w:t>
            </w:r>
          </w:p>
        </w:tc>
      </w:tr>
      <w:tr w:rsidR="00BF7FE8" w:rsidTr="00A722D8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...</w:t>
            </w:r>
          </w:p>
        </w:tc>
      </w:tr>
      <w:tr w:rsidR="00BF7FE8" w:rsidTr="00A722D8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</w:tr>
      <w:tr w:rsidR="00BF7FE8" w:rsidTr="00A722D8"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Пайка</w:t>
            </w:r>
          </w:p>
        </w:tc>
      </w:tr>
    </w:tbl>
    <w:p w:rsidR="00BF7FE8" w:rsidRDefault="00BF7FE8" w:rsidP="00BF7FE8">
      <w:r>
        <w:t>Таблица соответствий номеров блоков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7"/>
        <w:gridCol w:w="3318"/>
      </w:tblGrid>
      <w:tr w:rsidR="00BF7FE8" w:rsidTr="00A722D8">
        <w:tc>
          <w:tcPr>
            <w:tcW w:w="3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Номер</w:t>
            </w:r>
          </w:p>
        </w:tc>
        <w:tc>
          <w:tcPr>
            <w:tcW w:w="3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Наименование</w:t>
            </w:r>
          </w:p>
        </w:tc>
      </w:tr>
      <w:tr w:rsidR="00BF7FE8" w:rsidTr="00A722D8">
        <w:tc>
          <w:tcPr>
            <w:tcW w:w="3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1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Бортовой компьютер</w:t>
            </w:r>
          </w:p>
        </w:tc>
      </w:tr>
      <w:tr w:rsidR="00BF7FE8" w:rsidTr="00A722D8">
        <w:tc>
          <w:tcPr>
            <w:tcW w:w="3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2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Блок системы энергопитания</w:t>
            </w:r>
          </w:p>
        </w:tc>
      </w:tr>
      <w:tr w:rsidR="00BF7FE8" w:rsidTr="00A722D8">
        <w:tc>
          <w:tcPr>
            <w:tcW w:w="3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3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Датчик солнца 1</w:t>
            </w:r>
          </w:p>
        </w:tc>
      </w:tr>
      <w:tr w:rsidR="00BF7FE8" w:rsidTr="00A722D8">
        <w:tc>
          <w:tcPr>
            <w:tcW w:w="3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...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...</w:t>
            </w:r>
          </w:p>
        </w:tc>
      </w:tr>
    </w:tbl>
    <w:p w:rsidR="00BF7FE8" w:rsidRDefault="00BF7FE8" w:rsidP="00BF7FE8">
      <w:r>
        <w:t>Пайка кабеля:</w:t>
      </w:r>
    </w:p>
    <w:p w:rsidR="00BF7FE8" w:rsidRDefault="00BF7FE8" w:rsidP="00BF7FE8">
      <w:r>
        <w:t xml:space="preserve">Требования: </w:t>
      </w:r>
    </w:p>
    <w:p w:rsidR="00BF7FE8" w:rsidRDefault="00BF7FE8" w:rsidP="00BF7FE8">
      <w:pPr>
        <w:widowControl w:val="0"/>
        <w:numPr>
          <w:ilvl w:val="0"/>
          <w:numId w:val="20"/>
        </w:numPr>
        <w:suppressAutoHyphens/>
        <w:spacing w:after="0" w:line="240" w:lineRule="auto"/>
      </w:pPr>
      <w:r>
        <w:t>правильная распайка,</w:t>
      </w:r>
    </w:p>
    <w:p w:rsidR="00BF7FE8" w:rsidRDefault="00BF7FE8" w:rsidP="00BF7FE8">
      <w:pPr>
        <w:widowControl w:val="0"/>
        <w:numPr>
          <w:ilvl w:val="0"/>
          <w:numId w:val="20"/>
        </w:numPr>
        <w:suppressAutoHyphens/>
        <w:spacing w:after="0" w:line="240" w:lineRule="auto"/>
      </w:pPr>
      <w:r>
        <w:t>прочное соединение,</w:t>
      </w:r>
    </w:p>
    <w:p w:rsidR="00BF7FE8" w:rsidRDefault="00BF7FE8" w:rsidP="00BF7FE8">
      <w:pPr>
        <w:widowControl w:val="0"/>
        <w:numPr>
          <w:ilvl w:val="0"/>
          <w:numId w:val="20"/>
        </w:numPr>
        <w:suppressAutoHyphens/>
        <w:spacing w:after="0" w:line="240" w:lineRule="auto"/>
      </w:pPr>
      <w:r>
        <w:t xml:space="preserve">качественная пайка (однородность, отсутствие </w:t>
      </w:r>
      <w:proofErr w:type="gramStart"/>
      <w:r>
        <w:t>КЗ</w:t>
      </w:r>
      <w:proofErr w:type="gramEnd"/>
      <w:r>
        <w:t xml:space="preserve"> и т. д.);</w:t>
      </w:r>
    </w:p>
    <w:p w:rsidR="00BF7FE8" w:rsidRDefault="00BF7FE8" w:rsidP="00BF7FE8">
      <w:pPr>
        <w:widowControl w:val="0"/>
        <w:numPr>
          <w:ilvl w:val="0"/>
          <w:numId w:val="20"/>
        </w:numPr>
        <w:suppressAutoHyphens/>
        <w:spacing w:after="0" w:line="240" w:lineRule="auto"/>
      </w:pPr>
      <w:r>
        <w:t xml:space="preserve">наличие </w:t>
      </w:r>
      <w:proofErr w:type="spellStart"/>
      <w:r>
        <w:t>терпоусадки</w:t>
      </w:r>
      <w:proofErr w:type="spellEnd"/>
      <w:r>
        <w:t xml:space="preserve"> на каждом проводе в разъемах</w:t>
      </w:r>
    </w:p>
    <w:p w:rsidR="00BF7FE8" w:rsidRDefault="00BF7FE8" w:rsidP="00BF7FE8">
      <w:pPr>
        <w:widowControl w:val="0"/>
        <w:numPr>
          <w:ilvl w:val="0"/>
          <w:numId w:val="20"/>
        </w:numPr>
        <w:suppressAutoHyphens/>
        <w:spacing w:after="0" w:line="240" w:lineRule="auto"/>
      </w:pPr>
      <w:r>
        <w:t xml:space="preserve">наличие </w:t>
      </w:r>
      <w:proofErr w:type="spellStart"/>
      <w:r>
        <w:t>термоусадки</w:t>
      </w:r>
      <w:proofErr w:type="spellEnd"/>
      <w:r>
        <w:t xml:space="preserve"> на жгуте</w:t>
      </w:r>
    </w:p>
    <w:p w:rsidR="00BF7FE8" w:rsidRDefault="00BF7FE8" w:rsidP="00BF7FE8"/>
    <w:p w:rsidR="00BF7FE8" w:rsidRDefault="00BF7FE8" w:rsidP="00BF7FE8">
      <w:r>
        <w:t>Фото:</w:t>
      </w:r>
      <w:r>
        <w:rPr>
          <w:color w:val="FF3333"/>
        </w:rPr>
        <w:t xml:space="preserve"> пайка кабеля, результат</w:t>
      </w:r>
    </w:p>
    <w:p w:rsidR="00BF7FE8" w:rsidRDefault="00BF7FE8" w:rsidP="00BF7FE8"/>
    <w:p w:rsidR="00BF7FE8" w:rsidRDefault="00BF7FE8" w:rsidP="00BF7FE8">
      <w:pPr>
        <w:rPr>
          <w:color w:val="FF3333"/>
        </w:rPr>
      </w:pPr>
      <w:r>
        <w:t xml:space="preserve">Выводы: </w:t>
      </w:r>
      <w:r>
        <w:rPr>
          <w:color w:val="FF3333"/>
          <w:lang w:val="en-US"/>
        </w:rPr>
        <w:t>TBD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E8" w:rsidRPr="00BE5C91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C9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BE5C91">
        <w:rPr>
          <w:rFonts w:ascii="Times New Roman" w:hAnsi="Times New Roman"/>
          <w:b/>
          <w:sz w:val="28"/>
          <w:szCs w:val="28"/>
        </w:rPr>
        <w:t>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Отчет о проведении 3</w:t>
      </w:r>
      <w:r w:rsidRPr="00BE5C91">
        <w:rPr>
          <w:b/>
          <w:sz w:val="28"/>
          <w:szCs w:val="28"/>
          <w:lang w:val="en-US"/>
        </w:rPr>
        <w:t>D</w:t>
      </w:r>
      <w:r w:rsidRPr="00BE5C91">
        <w:rPr>
          <w:b/>
          <w:sz w:val="28"/>
          <w:szCs w:val="28"/>
        </w:rPr>
        <w:t>-проектирования спутника</w:t>
      </w:r>
    </w:p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pPr>
        <w:pageBreakBefore/>
      </w:pPr>
    </w:p>
    <w:p w:rsidR="00BF7FE8" w:rsidRDefault="00BF7FE8" w:rsidP="00BF7FE8">
      <w:r>
        <w:t>Цель: выполнить компоновку спутника, оценить его массово-инерционные характеристики</w:t>
      </w:r>
    </w:p>
    <w:p w:rsidR="00BF7FE8" w:rsidRDefault="00BF7FE8" w:rsidP="00BF7FE8">
      <w:pPr>
        <w:rPr>
          <w:color w:val="000000"/>
        </w:rPr>
      </w:pPr>
      <w:r>
        <w:t>Картинка</w:t>
      </w:r>
      <w:proofErr w:type="gramStart"/>
      <w:r>
        <w:t xml:space="preserve"> :</w:t>
      </w:r>
      <w:proofErr w:type="gramEnd"/>
      <w:r>
        <w:t xml:space="preserve"> </w:t>
      </w:r>
      <w:r>
        <w:rPr>
          <w:color w:val="FF3333"/>
        </w:rPr>
        <w:t>общий вид путника, картинка в изометрии, положение камеры</w:t>
      </w:r>
    </w:p>
    <w:p w:rsidR="00BF7FE8" w:rsidRDefault="00BF7FE8" w:rsidP="00BF7FE8">
      <w:r>
        <w:rPr>
          <w:color w:val="000000"/>
        </w:rPr>
        <w:t>Картинка</w:t>
      </w:r>
      <w:r>
        <w:rPr>
          <w:color w:val="FF3333"/>
        </w:rPr>
        <w:t xml:space="preserve">:  общий вид спутника с указанием приборов стрелками, </w:t>
      </w:r>
    </w:p>
    <w:p w:rsidR="00BF7FE8" w:rsidRDefault="00BF7FE8" w:rsidP="00BF7FE8">
      <w:r>
        <w:t>Картинка</w:t>
      </w:r>
      <w:r>
        <w:rPr>
          <w:color w:val="FF3333"/>
        </w:rPr>
        <w:t>: указание связанных осей систем координат с центом в центре масс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"/>
        <w:gridCol w:w="2416"/>
        <w:gridCol w:w="2490"/>
        <w:gridCol w:w="3090"/>
      </w:tblGrid>
      <w:tr w:rsidR="00BF7FE8" w:rsidTr="00A722D8"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 xml:space="preserve">Координаты центра масс, </w:t>
            </w:r>
            <w:proofErr w:type="gramStart"/>
            <w:r>
              <w:t>мм</w:t>
            </w:r>
            <w:proofErr w:type="gramEnd"/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 xml:space="preserve">Допуск, ±, </w:t>
            </w:r>
            <w:proofErr w:type="gramStart"/>
            <w:r>
              <w:t>мм</w:t>
            </w:r>
            <w:proofErr w:type="gramEnd"/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Вывод</w:t>
            </w:r>
          </w:p>
        </w:tc>
      </w:tr>
      <w:tr w:rsidR="00BF7FE8" w:rsidTr="00A722D8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  <w:r>
              <w:t>-10..+10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</w:p>
        </w:tc>
      </w:tr>
      <w:tr w:rsidR="00BF7FE8" w:rsidTr="00A722D8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  <w:r>
              <w:t>-10..+10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</w:p>
        </w:tc>
      </w:tr>
      <w:tr w:rsidR="00BF7FE8" w:rsidTr="00A722D8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  <w:r>
              <w:t>-100..-200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rPr>
                <w:color w:val="FF3333"/>
              </w:rPr>
            </w:pPr>
          </w:p>
        </w:tc>
      </w:tr>
    </w:tbl>
    <w:p w:rsidR="00BF7FE8" w:rsidRDefault="00BF7FE8" w:rsidP="00BF7FE8"/>
    <w:p w:rsidR="00BF7FE8" w:rsidRDefault="00BF7FE8" w:rsidP="00BF7FE8">
      <w:r>
        <w:t>Тензор инерции, кг*м</w:t>
      </w:r>
      <w:proofErr w:type="gramStart"/>
      <w:r>
        <w:t>2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2"/>
      </w:tblGrid>
      <w:tr w:rsidR="00BF7FE8" w:rsidTr="00A722D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lang w:val="en-US"/>
              </w:rPr>
              <w:t>Z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lang w:val="en-US"/>
              </w:rPr>
              <w:t>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lang w:val="en-US"/>
              </w:rPr>
              <w:t>Z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snapToGrid w:val="0"/>
            </w:pPr>
          </w:p>
        </w:tc>
      </w:tr>
    </w:tbl>
    <w:p w:rsidR="00BF7FE8" w:rsidRDefault="00BF7FE8" w:rsidP="00BF7FE8"/>
    <w:p w:rsidR="00BF7FE8" w:rsidRDefault="00BF7FE8" w:rsidP="00BF7FE8">
      <w:r>
        <w:t>Допустимое отклонение недиагональных элементов, относительно самого малого диагонального, не более 10%.</w:t>
      </w:r>
    </w:p>
    <w:p w:rsidR="00BF7FE8" w:rsidRDefault="00BF7FE8" w:rsidP="00BF7FE8"/>
    <w:p w:rsidR="00BF7FE8" w:rsidRPr="00BE5C91" w:rsidRDefault="00BF7FE8" w:rsidP="00BF7FE8">
      <w:r>
        <w:t xml:space="preserve">Расчетная масса аппарата, </w:t>
      </w:r>
      <w:proofErr w:type="gramStart"/>
      <w:r>
        <w:t>кг</w:t>
      </w:r>
      <w:proofErr w:type="gramEnd"/>
      <w:r>
        <w:t xml:space="preserve">: </w:t>
      </w:r>
      <w:r>
        <w:rPr>
          <w:color w:val="FF3333"/>
          <w:lang w:val="en-US"/>
        </w:rPr>
        <w:t>TBD</w:t>
      </w:r>
    </w:p>
    <w:p w:rsidR="00BF7FE8" w:rsidRDefault="00BF7FE8" w:rsidP="00BF7FE8">
      <w:r w:rsidRPr="00BE5C91">
        <w:t>Выводы</w:t>
      </w:r>
      <w:r w:rsidRPr="00BE5C91">
        <w:rPr>
          <w:color w:val="FF3333"/>
        </w:rPr>
        <w:t xml:space="preserve">: </w:t>
      </w:r>
      <w:r>
        <w:rPr>
          <w:color w:val="FF3333"/>
          <w:lang w:val="en-US"/>
        </w:rPr>
        <w:t>TBD</w:t>
      </w:r>
    </w:p>
    <w:p w:rsidR="00BF7FE8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7FE8" w:rsidRPr="00BE5C91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C9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BE5C91">
        <w:rPr>
          <w:rFonts w:ascii="Times New Roman" w:hAnsi="Times New Roman"/>
          <w:b/>
          <w:sz w:val="28"/>
          <w:szCs w:val="28"/>
        </w:rPr>
        <w:t>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Отчет о разработке алгоритма стабилизации</w:t>
      </w:r>
    </w:p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pPr>
        <w:pageBreakBefore/>
      </w:pPr>
    </w:p>
    <w:p w:rsidR="00BF7FE8" w:rsidRDefault="00BF7FE8" w:rsidP="00BF7FE8">
      <w:r>
        <w:t>Цель: разработка алгоритма стабилизации спутника</w:t>
      </w:r>
    </w:p>
    <w:p w:rsidR="00BF7FE8" w:rsidRDefault="00BF7FE8" w:rsidP="00BF7FE8">
      <w:r>
        <w:t>Зачем нужен алгоритм:</w:t>
      </w:r>
      <w:r>
        <w:rPr>
          <w:color w:val="FF3333"/>
        </w:rPr>
        <w:t xml:space="preserve"> описание</w:t>
      </w:r>
    </w:p>
    <w:p w:rsidR="00BF7FE8" w:rsidRDefault="00BF7FE8" w:rsidP="00BF7FE8">
      <w:r>
        <w:rPr>
          <w:color w:val="FF3333"/>
        </w:rPr>
        <w:t>Картинка: с</w:t>
      </w:r>
      <w:r>
        <w:t xml:space="preserve">истемы координат, установка датчиков ориентации, </w:t>
      </w:r>
    </w:p>
    <w:p w:rsidR="00BF7FE8" w:rsidRDefault="00BF7FE8" w:rsidP="00BF7FE8">
      <w:r>
        <w:rPr>
          <w:color w:val="FF3333"/>
        </w:rPr>
        <w:t xml:space="preserve">Таблица: </w:t>
      </w:r>
      <w:r>
        <w:t>расположение датчиков Солнца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F7FE8" w:rsidTr="00A722D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Номер датчика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Ось спутника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Ориентация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Примечания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</w:tbl>
    <w:p w:rsidR="00BF7FE8" w:rsidRDefault="00BF7FE8" w:rsidP="00BF7FE8">
      <w:r>
        <w:rPr>
          <w:color w:val="FF3333"/>
        </w:rPr>
        <w:t xml:space="preserve">Таблица: </w:t>
      </w:r>
      <w:r>
        <w:t>расположение измерительных осей магнитометра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F7FE8" w:rsidTr="00A722D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Ось датчика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Ось спутника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Примечания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</w:tbl>
    <w:p w:rsidR="00BF7FE8" w:rsidRDefault="00BF7FE8" w:rsidP="00BF7FE8">
      <w:r>
        <w:rPr>
          <w:color w:val="FF3333"/>
        </w:rPr>
        <w:t xml:space="preserve">Таблица: </w:t>
      </w:r>
      <w:r>
        <w:t>расположение измерительных осей датчика угловых скоростей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F7FE8" w:rsidTr="00A722D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Ось датчика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Ось спутника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Примечания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</w:tbl>
    <w:p w:rsidR="00BF7FE8" w:rsidRPr="00BE5C91" w:rsidRDefault="00BF7FE8" w:rsidP="00BF7FE8">
      <w:pPr>
        <w:rPr>
          <w:color w:val="FF3333"/>
        </w:rPr>
      </w:pPr>
      <w:r>
        <w:t>Принципиальная блок схема работы алгоритма</w:t>
      </w:r>
    </w:p>
    <w:p w:rsidR="00BF7FE8" w:rsidRDefault="00BF7FE8" w:rsidP="00BF7FE8">
      <w:pPr>
        <w:rPr>
          <w:color w:val="FF3333"/>
        </w:rPr>
      </w:pPr>
      <w:r>
        <w:rPr>
          <w:color w:val="FF3333"/>
          <w:lang w:val="en-US"/>
        </w:rPr>
        <w:t>TBD</w:t>
      </w:r>
    </w:p>
    <w:p w:rsidR="00BF7FE8" w:rsidRDefault="00BF7FE8" w:rsidP="00BF7FE8">
      <w:pPr>
        <w:spacing w:after="0" w:line="240" w:lineRule="auto"/>
        <w:rPr>
          <w:color w:val="FF3333"/>
        </w:rPr>
      </w:pPr>
      <w:r>
        <w:rPr>
          <w:color w:val="FF3333"/>
        </w:rPr>
        <w:br w:type="page"/>
      </w:r>
    </w:p>
    <w:p w:rsidR="00BF7FE8" w:rsidRPr="00BE5C91" w:rsidRDefault="00BF7FE8" w:rsidP="00BF7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C9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BE5C91">
        <w:rPr>
          <w:rFonts w:ascii="Times New Roman" w:hAnsi="Times New Roman"/>
          <w:b/>
          <w:sz w:val="28"/>
          <w:szCs w:val="28"/>
        </w:rPr>
        <w:t>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Pr="00BE5C91" w:rsidRDefault="00BF7FE8" w:rsidP="00BF7FE8">
      <w:pPr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Отчет о сборке спутника</w:t>
      </w:r>
    </w:p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pPr>
        <w:pageBreakBefore/>
      </w:pPr>
    </w:p>
    <w:p w:rsidR="00BF7FE8" w:rsidRDefault="00BF7FE8" w:rsidP="00BF7FE8">
      <w:r>
        <w:t>Цель: сборка и тестирование бортовых систем</w:t>
      </w:r>
    </w:p>
    <w:p w:rsidR="00BF7FE8" w:rsidRDefault="00BF7FE8" w:rsidP="00BF7FE8">
      <w:r>
        <w:t>Картинка</w:t>
      </w:r>
      <w:proofErr w:type="gramStart"/>
      <w:r>
        <w:t xml:space="preserve"> :</w:t>
      </w:r>
      <w:proofErr w:type="gramEnd"/>
      <w:r>
        <w:t xml:space="preserve"> </w:t>
      </w:r>
      <w:r>
        <w:rPr>
          <w:color w:val="FF3333"/>
        </w:rPr>
        <w:t>собранный спутник</w:t>
      </w:r>
    </w:p>
    <w:p w:rsidR="00BF7FE8" w:rsidRDefault="00BF7FE8" w:rsidP="00BF7FE8">
      <w:r>
        <w:t>Таблица соответствия установки приборов 3</w:t>
      </w:r>
      <w:r>
        <w:rPr>
          <w:lang w:val="en-US"/>
        </w:rPr>
        <w:t>D</w:t>
      </w:r>
      <w:r w:rsidRPr="00BE5C91">
        <w:t>-</w:t>
      </w:r>
      <w:r>
        <w:t>модели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F7FE8" w:rsidTr="00A722D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Номер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Название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 xml:space="preserve">Соответствие  </w:t>
            </w:r>
            <w:r>
              <w:rPr>
                <w:lang w:val="en-US"/>
              </w:rPr>
              <w:t>(</w:t>
            </w:r>
            <w:r>
              <w:t>Да, нет)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Примечания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Борт компьютер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Солнечный датчик 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Магнитометр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...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</w:tbl>
    <w:p w:rsidR="00BF7FE8" w:rsidRDefault="00BF7FE8" w:rsidP="00BF7FE8"/>
    <w:p w:rsidR="00BF7FE8" w:rsidRDefault="00BF7FE8" w:rsidP="00BF7FE8">
      <w:r>
        <w:t>Таблица проверки работоспособности систем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F7FE8" w:rsidTr="00A722D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Номер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Название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 xml:space="preserve">Работоспособность  </w:t>
            </w:r>
            <w:r>
              <w:rPr>
                <w:lang w:val="en-US"/>
              </w:rPr>
              <w:t>(</w:t>
            </w:r>
            <w:r>
              <w:t>Да, нет)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Примечания (показания датчиков)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Борт компьютер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Солнечный датчик 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t>Магнитометр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  <w:r>
              <w:rPr>
                <w:color w:val="FF3333"/>
                <w:lang w:val="en-US"/>
              </w:rPr>
              <w:t>TBD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  <w:r>
              <w:rPr>
                <w:color w:val="FF3333"/>
                <w:lang w:val="en-US"/>
              </w:rPr>
              <w:t>TBD</w:t>
            </w: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  <w:tr w:rsidR="00BF7FE8" w:rsidTr="00A722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E8" w:rsidRDefault="00BF7FE8" w:rsidP="00A722D8">
            <w:pPr>
              <w:pStyle w:val="af"/>
              <w:rPr>
                <w:color w:val="FF3333"/>
                <w:lang w:val="en-US"/>
              </w:rPr>
            </w:pPr>
          </w:p>
        </w:tc>
      </w:tr>
    </w:tbl>
    <w:p w:rsidR="00BF7FE8" w:rsidRDefault="00BF7FE8" w:rsidP="00BF7FE8"/>
    <w:p w:rsidR="00BF7FE8" w:rsidRDefault="00BF7FE8" w:rsidP="00BF7FE8">
      <w:pPr>
        <w:spacing w:after="0" w:line="240" w:lineRule="auto"/>
      </w:pPr>
      <w:r>
        <w:br w:type="page"/>
      </w:r>
    </w:p>
    <w:p w:rsidR="00BF7FE8" w:rsidRPr="008C19C1" w:rsidRDefault="00BF7FE8" w:rsidP="00BF7FE8">
      <w:pPr>
        <w:rPr>
          <w:rFonts w:ascii="Times New Roman" w:hAnsi="Times New Roman"/>
          <w:b/>
          <w:sz w:val="28"/>
          <w:szCs w:val="28"/>
        </w:rPr>
      </w:pPr>
      <w:r w:rsidRPr="008C19C1">
        <w:rPr>
          <w:rFonts w:ascii="Times New Roman" w:hAnsi="Times New Roman"/>
          <w:b/>
          <w:sz w:val="28"/>
          <w:szCs w:val="28"/>
        </w:rPr>
        <w:lastRenderedPageBreak/>
        <w:t>Приложение 8.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>
      <w:r>
        <w:t xml:space="preserve">Отчет </w:t>
      </w:r>
      <w:proofErr w:type="gramStart"/>
      <w:r>
        <w:t>о</w:t>
      </w:r>
      <w:proofErr w:type="gramEnd"/>
      <w:r>
        <w:t xml:space="preserve"> оценке стоимости спутника</w:t>
      </w:r>
    </w:p>
    <w:p w:rsidR="00BF7FE8" w:rsidRDefault="00BF7FE8" w:rsidP="00BF7FE8"/>
    <w:p w:rsidR="00BF7FE8" w:rsidRDefault="00BF7FE8" w:rsidP="00BF7FE8">
      <w:r>
        <w:t xml:space="preserve">Дата </w:t>
      </w:r>
      <w:r>
        <w:rPr>
          <w:color w:val="FF3333"/>
          <w:lang w:val="en-US"/>
        </w:rPr>
        <w:t>TBD</w:t>
      </w:r>
    </w:p>
    <w:p w:rsidR="00BF7FE8" w:rsidRDefault="00BF7FE8" w:rsidP="00BF7FE8">
      <w:r>
        <w:t xml:space="preserve">ФИО </w:t>
      </w:r>
      <w:r>
        <w:rPr>
          <w:color w:val="FF3333"/>
          <w:lang w:val="en-US"/>
        </w:rPr>
        <w:t>TBD</w:t>
      </w:r>
    </w:p>
    <w:p w:rsidR="00BF7FE8" w:rsidRDefault="00BF7FE8" w:rsidP="00BF7FE8"/>
    <w:p w:rsidR="00BF7FE8" w:rsidRDefault="00BF7FE8" w:rsidP="00BF7FE8">
      <w:r>
        <w:t xml:space="preserve">Номер варианта </w:t>
      </w:r>
      <w:r>
        <w:rPr>
          <w:color w:val="FF3333"/>
          <w:lang w:val="en-US"/>
        </w:rPr>
        <w:t>TBD</w:t>
      </w:r>
    </w:p>
    <w:p w:rsidR="00BF7FE8" w:rsidRDefault="00BF7FE8" w:rsidP="00BF7FE8">
      <w:pPr>
        <w:spacing w:after="0" w:line="240" w:lineRule="auto"/>
      </w:pPr>
      <w:r>
        <w:br w:type="page"/>
      </w:r>
    </w:p>
    <w:p w:rsidR="00BF7FE8" w:rsidRDefault="00BF7FE8" w:rsidP="00BF7FE8">
      <w:r>
        <w:lastRenderedPageBreak/>
        <w:t>Цель: рассчитать стоимость бортовых систем, а также стоимости сборки, испытаний, запуска и эксплуатации разрабатываемого спутника</w:t>
      </w:r>
    </w:p>
    <w:p w:rsidR="00BF7FE8" w:rsidRPr="008B5EE1" w:rsidRDefault="00BF7FE8" w:rsidP="00BF7FE8">
      <w:r>
        <w:t xml:space="preserve">Расчетная модель: </w:t>
      </w:r>
      <w:r>
        <w:rPr>
          <w:lang w:val="en-US"/>
        </w:rPr>
        <w:t>SSCM</w:t>
      </w:r>
    </w:p>
    <w:p w:rsidR="00BF7FE8" w:rsidRPr="006E1E81" w:rsidRDefault="00BF7FE8" w:rsidP="00BF7FE8">
      <w:r>
        <w:t xml:space="preserve">Средство расчета: </w:t>
      </w:r>
      <w:proofErr w:type="spellStart"/>
      <w:r>
        <w:rPr>
          <w:lang w:val="en-US"/>
        </w:rPr>
        <w:t>SputnixSatelliteModeler</w:t>
      </w:r>
      <w:proofErr w:type="spellEnd"/>
    </w:p>
    <w:p w:rsidR="00BF7FE8" w:rsidRDefault="00BF7FE8" w:rsidP="00BF7FE8">
      <w:r>
        <w:t>Результаты:</w:t>
      </w:r>
    </w:p>
    <w:p w:rsidR="00BF7FE8" w:rsidRDefault="00BF7FE8" w:rsidP="00BF7FE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934"/>
      </w:tblGrid>
      <w:tr w:rsidR="00BF7FE8" w:rsidTr="00A722D8">
        <w:tc>
          <w:tcPr>
            <w:tcW w:w="817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Поз</w:t>
            </w:r>
          </w:p>
        </w:tc>
        <w:tc>
          <w:tcPr>
            <w:tcW w:w="2977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Название</w:t>
            </w:r>
          </w:p>
        </w:tc>
        <w:tc>
          <w:tcPr>
            <w:tcW w:w="2551" w:type="dxa"/>
          </w:tcPr>
          <w:p w:rsidR="00BF7FE8" w:rsidRPr="008C19C1" w:rsidRDefault="00BF7FE8" w:rsidP="00A722D8">
            <w:pPr>
              <w:jc w:val="center"/>
              <w:rPr>
                <w:b/>
                <w:lang w:val="en-US"/>
              </w:rPr>
            </w:pPr>
            <w:r w:rsidRPr="008C19C1">
              <w:rPr>
                <w:b/>
              </w:rPr>
              <w:t xml:space="preserve">Оценка стоимости, </w:t>
            </w:r>
            <w:r w:rsidRPr="008C19C1">
              <w:rPr>
                <w:b/>
                <w:lang w:val="en-US"/>
              </w:rPr>
              <w:t>M$</w:t>
            </w:r>
          </w:p>
        </w:tc>
        <w:tc>
          <w:tcPr>
            <w:tcW w:w="3934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Примечание</w:t>
            </w:r>
          </w:p>
        </w:tc>
      </w:tr>
      <w:tr w:rsidR="00BF7FE8" w:rsidTr="00A722D8">
        <w:tc>
          <w:tcPr>
            <w:tcW w:w="10279" w:type="dxa"/>
            <w:gridSpan w:val="4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Подсистемы</w:t>
            </w: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F7FE8" w:rsidRPr="007C6397" w:rsidRDefault="00BF7FE8" w:rsidP="00A722D8">
            <w:pPr>
              <w:jc w:val="center"/>
            </w:pPr>
            <w:r>
              <w:t xml:space="preserve">Система </w:t>
            </w:r>
            <w:proofErr w:type="spellStart"/>
            <w:r>
              <w:t>ориентациии</w:t>
            </w:r>
            <w:proofErr w:type="spellEnd"/>
            <w:r>
              <w:t xml:space="preserve"> стабилизации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Система энергопитания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 xml:space="preserve">Система телеметрии и </w:t>
            </w:r>
            <w:proofErr w:type="spellStart"/>
            <w:r>
              <w:t>телекоманд</w:t>
            </w:r>
            <w:proofErr w:type="spellEnd"/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Система терморегулирования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Система навигации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Конструкция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Полезная нагрузка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10279" w:type="dxa"/>
            <w:gridSpan w:val="4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Сборка, испытания</w:t>
            </w: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10279" w:type="dxa"/>
            <w:gridSpan w:val="4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Запуск</w:t>
            </w: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Транспортировка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Работа на космодроме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Услуга по запуску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10279" w:type="dxa"/>
            <w:gridSpan w:val="4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Эксплуатация</w:t>
            </w: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Наземная станция приема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  <w:tr w:rsidR="00BF7FE8" w:rsidTr="00A722D8">
        <w:tc>
          <w:tcPr>
            <w:tcW w:w="817" w:type="dxa"/>
          </w:tcPr>
          <w:p w:rsidR="00BF7FE8" w:rsidRDefault="00BF7FE8" w:rsidP="00A722D8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BF7FE8" w:rsidRDefault="00BF7FE8" w:rsidP="00A722D8">
            <w:pPr>
              <w:jc w:val="center"/>
            </w:pPr>
            <w:r>
              <w:t>Сопровождение</w:t>
            </w:r>
          </w:p>
        </w:tc>
        <w:tc>
          <w:tcPr>
            <w:tcW w:w="2551" w:type="dxa"/>
          </w:tcPr>
          <w:p w:rsidR="00BF7FE8" w:rsidRDefault="00BF7FE8" w:rsidP="00A722D8">
            <w:pPr>
              <w:jc w:val="center"/>
            </w:pPr>
          </w:p>
        </w:tc>
        <w:tc>
          <w:tcPr>
            <w:tcW w:w="3934" w:type="dxa"/>
          </w:tcPr>
          <w:p w:rsidR="00BF7FE8" w:rsidRDefault="00BF7FE8" w:rsidP="00A722D8">
            <w:pPr>
              <w:jc w:val="center"/>
            </w:pPr>
          </w:p>
        </w:tc>
      </w:tr>
    </w:tbl>
    <w:p w:rsidR="00BF7FE8" w:rsidRPr="008B5EE1" w:rsidRDefault="00BF7FE8" w:rsidP="00BF7FE8"/>
    <w:p w:rsidR="00BF7FE8" w:rsidRPr="00BE5C91" w:rsidRDefault="00BF7FE8" w:rsidP="00BF7FE8"/>
    <w:p w:rsidR="00BF7FE8" w:rsidRPr="008C19C1" w:rsidRDefault="00BF7FE8" w:rsidP="00BF7FE8">
      <w:pPr>
        <w:rPr>
          <w:b/>
          <w:sz w:val="28"/>
          <w:szCs w:val="28"/>
        </w:rPr>
      </w:pPr>
      <w:r w:rsidRPr="008C19C1">
        <w:rPr>
          <w:b/>
          <w:sz w:val="28"/>
          <w:szCs w:val="28"/>
        </w:rPr>
        <w:lastRenderedPageBreak/>
        <w:t>Приложение 9</w:t>
      </w:r>
      <w:r>
        <w:rPr>
          <w:b/>
          <w:sz w:val="28"/>
          <w:szCs w:val="28"/>
        </w:rPr>
        <w:t>.</w:t>
      </w:r>
    </w:p>
    <w:p w:rsidR="00BF7FE8" w:rsidRDefault="00BF7FE8" w:rsidP="00BF7FE8">
      <w:r>
        <w:t>Лист эксперта: культура производства и аккуратность на рабочих местах.  Команда: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BF7FE8" w:rsidTr="00A722D8">
        <w:tc>
          <w:tcPr>
            <w:tcW w:w="2055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Поз</w:t>
            </w:r>
          </w:p>
        </w:tc>
        <w:tc>
          <w:tcPr>
            <w:tcW w:w="2056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Время</w:t>
            </w:r>
          </w:p>
        </w:tc>
        <w:tc>
          <w:tcPr>
            <w:tcW w:w="2056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Проблема</w:t>
            </w:r>
          </w:p>
        </w:tc>
        <w:tc>
          <w:tcPr>
            <w:tcW w:w="2056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Комментарий</w:t>
            </w:r>
          </w:p>
        </w:tc>
        <w:tc>
          <w:tcPr>
            <w:tcW w:w="2056" w:type="dxa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Примечания</w:t>
            </w:r>
          </w:p>
        </w:tc>
      </w:tr>
      <w:tr w:rsidR="00BF7FE8" w:rsidTr="00A722D8">
        <w:tc>
          <w:tcPr>
            <w:tcW w:w="10279" w:type="dxa"/>
            <w:gridSpan w:val="5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День 1</w:t>
            </w:r>
          </w:p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6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7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rPr>
          <w:trHeight w:val="70"/>
        </w:trPr>
        <w:tc>
          <w:tcPr>
            <w:tcW w:w="10279" w:type="dxa"/>
            <w:gridSpan w:val="5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День 2</w:t>
            </w:r>
          </w:p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6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7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10279" w:type="dxa"/>
            <w:gridSpan w:val="5"/>
          </w:tcPr>
          <w:p w:rsidR="00BF7FE8" w:rsidRPr="008C19C1" w:rsidRDefault="00BF7FE8" w:rsidP="00A722D8">
            <w:pPr>
              <w:jc w:val="center"/>
              <w:rPr>
                <w:b/>
              </w:rPr>
            </w:pPr>
            <w:r w:rsidRPr="008C19C1">
              <w:rPr>
                <w:b/>
              </w:rPr>
              <w:t>День 3</w:t>
            </w:r>
          </w:p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6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  <w:tr w:rsidR="00BF7FE8" w:rsidTr="00A722D8">
        <w:tc>
          <w:tcPr>
            <w:tcW w:w="2055" w:type="dxa"/>
          </w:tcPr>
          <w:p w:rsidR="00BF7FE8" w:rsidRDefault="00BF7FE8" w:rsidP="00A722D8">
            <w:pPr>
              <w:jc w:val="center"/>
            </w:pPr>
            <w:r>
              <w:t>7</w:t>
            </w:r>
          </w:p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  <w:tc>
          <w:tcPr>
            <w:tcW w:w="2056" w:type="dxa"/>
          </w:tcPr>
          <w:p w:rsidR="00BF7FE8" w:rsidRDefault="00BF7FE8" w:rsidP="00A722D8"/>
        </w:tc>
      </w:tr>
    </w:tbl>
    <w:p w:rsidR="00BF7FE8" w:rsidRDefault="00BF7FE8" w:rsidP="00BF7FE8">
      <w:r>
        <w:lastRenderedPageBreak/>
        <w:t>Приложение 10.</w:t>
      </w:r>
    </w:p>
    <w:p w:rsidR="00BF7FE8" w:rsidRDefault="00BF7FE8" w:rsidP="00BF7FE8"/>
    <w:p w:rsidR="00BF7FE8" w:rsidRDefault="00BF7FE8" w:rsidP="00BF7FE8"/>
    <w:p w:rsidR="00BF7FE8" w:rsidRDefault="00BF7FE8" w:rsidP="00BF7FE8"/>
    <w:p w:rsidR="00BF7FE8" w:rsidRDefault="00BF7FE8" w:rsidP="00BF7FE8">
      <w:r>
        <w:rPr>
          <w:noProof/>
        </w:rPr>
        <w:drawing>
          <wp:inline distT="0" distB="0" distL="0" distR="0">
            <wp:extent cx="6390005" cy="6390005"/>
            <wp:effectExtent l="19050" t="0" r="0" b="0"/>
            <wp:docPr id="5" name="Рисунок 9" descr="1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op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FE8" w:rsidRPr="00A31FCB" w:rsidRDefault="00BF7FE8" w:rsidP="00BF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6"/>
      <w:footerReference w:type="default" r:id="rId17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47" w:rsidRDefault="00471747">
      <w:r>
        <w:separator/>
      </w:r>
    </w:p>
  </w:endnote>
  <w:endnote w:type="continuationSeparator" w:id="0">
    <w:p w:rsidR="00471747" w:rsidRDefault="0047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C1" w:rsidRDefault="007534C1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 xml:space="preserve">Технический департамент </w:t>
        </w:r>
        <w:r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7534C1" w:rsidRDefault="007534C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2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7534C1" w:rsidRDefault="007534C1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31A2F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47" w:rsidRDefault="00471747">
      <w:r>
        <w:separator/>
      </w:r>
    </w:p>
  </w:footnote>
  <w:footnote w:type="continuationSeparator" w:id="0">
    <w:p w:rsidR="00471747" w:rsidRDefault="0047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7534C1" w:rsidTr="008C0984">
      <w:trPr>
        <w:trHeight w:val="490"/>
      </w:trPr>
      <w:tc>
        <w:tcPr>
          <w:tcW w:w="9747" w:type="dxa"/>
        </w:tcPr>
        <w:p w:rsidR="007534C1" w:rsidRDefault="007534C1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7534C1" w:rsidRPr="00676937" w:rsidRDefault="007534C1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534C1" w:rsidRDefault="007534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color w:val="000000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5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6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42E7E72"/>
    <w:multiLevelType w:val="hybridMultilevel"/>
    <w:tmpl w:val="3A0EB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4C04DF"/>
    <w:multiLevelType w:val="hybridMultilevel"/>
    <w:tmpl w:val="400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1576"/>
    <w:multiLevelType w:val="hybridMultilevel"/>
    <w:tmpl w:val="0626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B7197"/>
    <w:multiLevelType w:val="hybridMultilevel"/>
    <w:tmpl w:val="25442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3C6106"/>
    <w:multiLevelType w:val="hybridMultilevel"/>
    <w:tmpl w:val="C2689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15EDB"/>
    <w:multiLevelType w:val="hybridMultilevel"/>
    <w:tmpl w:val="8A5A3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077DEF"/>
    <w:multiLevelType w:val="hybridMultilevel"/>
    <w:tmpl w:val="F5AEA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21"/>
  </w:num>
  <w:num w:numId="18">
    <w:abstractNumId w:val="17"/>
  </w:num>
  <w:num w:numId="19">
    <w:abstractNumId w:val="10"/>
  </w:num>
  <w:num w:numId="20">
    <w:abstractNumId w:val="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7708E"/>
    <w:rsid w:val="000A1290"/>
    <w:rsid w:val="000A78F8"/>
    <w:rsid w:val="000B53F4"/>
    <w:rsid w:val="000C2846"/>
    <w:rsid w:val="000F5F3F"/>
    <w:rsid w:val="001006C4"/>
    <w:rsid w:val="001315F9"/>
    <w:rsid w:val="001505C6"/>
    <w:rsid w:val="001A5079"/>
    <w:rsid w:val="001B1966"/>
    <w:rsid w:val="00204EA0"/>
    <w:rsid w:val="00211139"/>
    <w:rsid w:val="00211BFC"/>
    <w:rsid w:val="002176C5"/>
    <w:rsid w:val="0022405A"/>
    <w:rsid w:val="00240A7B"/>
    <w:rsid w:val="00243872"/>
    <w:rsid w:val="002548AC"/>
    <w:rsid w:val="00277581"/>
    <w:rsid w:val="002820E2"/>
    <w:rsid w:val="002B0559"/>
    <w:rsid w:val="002C1E51"/>
    <w:rsid w:val="002C20C1"/>
    <w:rsid w:val="002D0BA4"/>
    <w:rsid w:val="0030435A"/>
    <w:rsid w:val="00310B7F"/>
    <w:rsid w:val="0031708D"/>
    <w:rsid w:val="00344149"/>
    <w:rsid w:val="00350BEF"/>
    <w:rsid w:val="00384F61"/>
    <w:rsid w:val="00386632"/>
    <w:rsid w:val="003B3419"/>
    <w:rsid w:val="003B3492"/>
    <w:rsid w:val="003D7F11"/>
    <w:rsid w:val="003E2FD4"/>
    <w:rsid w:val="003F07DC"/>
    <w:rsid w:val="0040061A"/>
    <w:rsid w:val="00425D35"/>
    <w:rsid w:val="00441ACD"/>
    <w:rsid w:val="0045262B"/>
    <w:rsid w:val="00471747"/>
    <w:rsid w:val="00476D40"/>
    <w:rsid w:val="004E0F04"/>
    <w:rsid w:val="004E38DC"/>
    <w:rsid w:val="005204AB"/>
    <w:rsid w:val="00523C41"/>
    <w:rsid w:val="0053211E"/>
    <w:rsid w:val="00555E7E"/>
    <w:rsid w:val="005703EA"/>
    <w:rsid w:val="00571A57"/>
    <w:rsid w:val="0057283F"/>
    <w:rsid w:val="00577872"/>
    <w:rsid w:val="00600385"/>
    <w:rsid w:val="00601155"/>
    <w:rsid w:val="00601510"/>
    <w:rsid w:val="0062616D"/>
    <w:rsid w:val="00631681"/>
    <w:rsid w:val="00637FB7"/>
    <w:rsid w:val="00662CD2"/>
    <w:rsid w:val="00674168"/>
    <w:rsid w:val="00676937"/>
    <w:rsid w:val="006932C0"/>
    <w:rsid w:val="00697E2A"/>
    <w:rsid w:val="006C5C44"/>
    <w:rsid w:val="006D260F"/>
    <w:rsid w:val="006E1059"/>
    <w:rsid w:val="006E42FE"/>
    <w:rsid w:val="00701805"/>
    <w:rsid w:val="007024F3"/>
    <w:rsid w:val="00721023"/>
    <w:rsid w:val="007534C1"/>
    <w:rsid w:val="0075575E"/>
    <w:rsid w:val="007557F6"/>
    <w:rsid w:val="007949B2"/>
    <w:rsid w:val="007B7F02"/>
    <w:rsid w:val="007C2CE2"/>
    <w:rsid w:val="007C4015"/>
    <w:rsid w:val="0081178A"/>
    <w:rsid w:val="00823998"/>
    <w:rsid w:val="00831A2F"/>
    <w:rsid w:val="008A0283"/>
    <w:rsid w:val="008A611B"/>
    <w:rsid w:val="008B738D"/>
    <w:rsid w:val="008C0984"/>
    <w:rsid w:val="008C09A5"/>
    <w:rsid w:val="008C49B9"/>
    <w:rsid w:val="008D5FC9"/>
    <w:rsid w:val="00922F1C"/>
    <w:rsid w:val="00970F0A"/>
    <w:rsid w:val="00982282"/>
    <w:rsid w:val="00991922"/>
    <w:rsid w:val="009A4656"/>
    <w:rsid w:val="009A685D"/>
    <w:rsid w:val="009D2126"/>
    <w:rsid w:val="009F008A"/>
    <w:rsid w:val="00A11C2E"/>
    <w:rsid w:val="00A2371D"/>
    <w:rsid w:val="00A406A7"/>
    <w:rsid w:val="00A722D8"/>
    <w:rsid w:val="00AA0D5E"/>
    <w:rsid w:val="00AB0F0D"/>
    <w:rsid w:val="00AD22C3"/>
    <w:rsid w:val="00AD4738"/>
    <w:rsid w:val="00AF0620"/>
    <w:rsid w:val="00B0712A"/>
    <w:rsid w:val="00B34489"/>
    <w:rsid w:val="00B509A6"/>
    <w:rsid w:val="00B52F1E"/>
    <w:rsid w:val="00B539EF"/>
    <w:rsid w:val="00B57C0B"/>
    <w:rsid w:val="00B62BF7"/>
    <w:rsid w:val="00B64E2F"/>
    <w:rsid w:val="00B73D81"/>
    <w:rsid w:val="00B75487"/>
    <w:rsid w:val="00B8031D"/>
    <w:rsid w:val="00B83497"/>
    <w:rsid w:val="00B961BC"/>
    <w:rsid w:val="00BA5866"/>
    <w:rsid w:val="00BB7B25"/>
    <w:rsid w:val="00BC0E0E"/>
    <w:rsid w:val="00BC3E44"/>
    <w:rsid w:val="00BD1AB8"/>
    <w:rsid w:val="00BF4D6B"/>
    <w:rsid w:val="00BF6513"/>
    <w:rsid w:val="00BF7FE8"/>
    <w:rsid w:val="00C0130D"/>
    <w:rsid w:val="00C270D6"/>
    <w:rsid w:val="00C31230"/>
    <w:rsid w:val="00C609DD"/>
    <w:rsid w:val="00C82188"/>
    <w:rsid w:val="00C873EF"/>
    <w:rsid w:val="00C90429"/>
    <w:rsid w:val="00CA34AB"/>
    <w:rsid w:val="00CB05CC"/>
    <w:rsid w:val="00CD4301"/>
    <w:rsid w:val="00CD4729"/>
    <w:rsid w:val="00CE3780"/>
    <w:rsid w:val="00D04AA9"/>
    <w:rsid w:val="00D47A3A"/>
    <w:rsid w:val="00D53FB0"/>
    <w:rsid w:val="00D804A7"/>
    <w:rsid w:val="00D95714"/>
    <w:rsid w:val="00DA2533"/>
    <w:rsid w:val="00DF16BA"/>
    <w:rsid w:val="00DF4A9B"/>
    <w:rsid w:val="00E03A2B"/>
    <w:rsid w:val="00E05BA9"/>
    <w:rsid w:val="00E26932"/>
    <w:rsid w:val="00E3231F"/>
    <w:rsid w:val="00E65D77"/>
    <w:rsid w:val="00E802D3"/>
    <w:rsid w:val="00E96FD1"/>
    <w:rsid w:val="00EA7486"/>
    <w:rsid w:val="00EC210B"/>
    <w:rsid w:val="00ED7929"/>
    <w:rsid w:val="00F350D5"/>
    <w:rsid w:val="00F4171C"/>
    <w:rsid w:val="00F674C3"/>
    <w:rsid w:val="00FB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10">
    <w:name w:val="Обычный1"/>
    <w:rsid w:val="0030435A"/>
    <w:pPr>
      <w:suppressAutoHyphens/>
      <w:spacing w:line="100" w:lineRule="atLeast"/>
    </w:pPr>
    <w:rPr>
      <w:color w:val="000000"/>
      <w:lang w:eastAsia="ar-SA"/>
    </w:rPr>
  </w:style>
  <w:style w:type="character" w:styleId="ae">
    <w:name w:val="Hyperlink"/>
    <w:basedOn w:val="a0"/>
    <w:unhideWhenUsed/>
    <w:rsid w:val="0030435A"/>
    <w:rPr>
      <w:color w:val="0000FF" w:themeColor="hyperlink"/>
      <w:u w:val="single"/>
    </w:rPr>
  </w:style>
  <w:style w:type="character" w:customStyle="1" w:styleId="11">
    <w:name w:val="Основной шрифт абзаца1"/>
    <w:rsid w:val="002820E2"/>
  </w:style>
  <w:style w:type="paragraph" w:customStyle="1" w:styleId="af">
    <w:name w:val="Содержимое таблицы"/>
    <w:basedOn w:val="a"/>
    <w:rsid w:val="00BF7FE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0">
    <w:name w:val="Emphasis"/>
    <w:basedOn w:val="a0"/>
    <w:qFormat/>
    <w:rsid w:val="00D47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utnix.ru/ru/products/test-stands-system/item/259-facility-gnd-120-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putnix.ru/ru/products/test-stands-system/item/244-adcs_stands_sx_25_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iki.orbicraft.ru/doku.php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putnix.ru/ru/technologies/numerical-simu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4F451-B455-4C05-9E54-A16B12B7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Сергей Леонидович</cp:lastModifiedBy>
  <cp:revision>5</cp:revision>
  <cp:lastPrinted>2015-04-01T04:11:00Z</cp:lastPrinted>
  <dcterms:created xsi:type="dcterms:W3CDTF">2017-10-08T15:36:00Z</dcterms:created>
  <dcterms:modified xsi:type="dcterms:W3CDTF">2017-10-21T15:59:00Z</dcterms:modified>
</cp:coreProperties>
</file>