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2A" w:rsidRPr="00E47374" w:rsidRDefault="00374660" w:rsidP="00370BB4">
      <w:pPr>
        <w:jc w:val="both"/>
        <w:rPr>
          <w:b/>
        </w:rPr>
      </w:pPr>
      <w:r w:rsidRPr="00E47374">
        <w:rPr>
          <w:b/>
        </w:rPr>
        <w:t>Заголовок статьи:</w:t>
      </w:r>
    </w:p>
    <w:p w:rsidR="00374660" w:rsidRDefault="00051789" w:rsidP="00370BB4">
      <w:pPr>
        <w:ind w:firstLine="708"/>
        <w:jc w:val="both"/>
      </w:pPr>
      <w:r>
        <w:t>С</w:t>
      </w:r>
      <w:r w:rsidR="00374660">
        <w:t xml:space="preserve">еминар </w:t>
      </w:r>
      <w:r w:rsidR="00E47374">
        <w:t>ИИТО ЮНЕСКО для петербургских преподавателей</w:t>
      </w:r>
      <w:r w:rsidR="00C7126B">
        <w:t>, врачей и методистов</w:t>
      </w:r>
    </w:p>
    <w:p w:rsidR="00374660" w:rsidRPr="00E47374" w:rsidRDefault="00374660" w:rsidP="00370BB4">
      <w:pPr>
        <w:jc w:val="both"/>
        <w:rPr>
          <w:b/>
        </w:rPr>
      </w:pPr>
      <w:r w:rsidRPr="00E47374">
        <w:rPr>
          <w:b/>
        </w:rPr>
        <w:t>Анонс</w:t>
      </w:r>
      <w:r w:rsidR="00E47374" w:rsidRPr="00E47374">
        <w:rPr>
          <w:b/>
        </w:rPr>
        <w:t xml:space="preserve"> статьи:</w:t>
      </w:r>
      <w:r w:rsidRPr="00E47374">
        <w:rPr>
          <w:b/>
        </w:rPr>
        <w:t xml:space="preserve"> </w:t>
      </w:r>
    </w:p>
    <w:p w:rsidR="00374660" w:rsidRDefault="00E47374" w:rsidP="00370BB4">
      <w:pPr>
        <w:ind w:firstLine="708"/>
        <w:jc w:val="both"/>
      </w:pPr>
      <w:r>
        <w:t xml:space="preserve">20 и 21 ноября в зале «Да Винчи» прошёл </w:t>
      </w:r>
      <w:r w:rsidR="00C7126B">
        <w:t xml:space="preserve">международный </w:t>
      </w:r>
      <w:r>
        <w:t>учебный семинар «</w:t>
      </w:r>
      <w:r w:rsidR="00374660">
        <w:t xml:space="preserve">Информационно-коммуникационные </w:t>
      </w:r>
      <w:r w:rsidR="00370BB4">
        <w:t>технологии в</w:t>
      </w:r>
      <w:r w:rsidR="00374660">
        <w:t xml:space="preserve"> образовании </w:t>
      </w:r>
      <w:r>
        <w:t>без границ: удовлетворяя потребности учащихся с ограниченными возможностями здоровья»</w:t>
      </w:r>
    </w:p>
    <w:p w:rsidR="00374660" w:rsidRDefault="00E47374" w:rsidP="00370BB4">
      <w:pPr>
        <w:jc w:val="both"/>
      </w:pPr>
      <w:r>
        <w:rPr>
          <w:b/>
        </w:rPr>
        <w:t>Текст</w:t>
      </w:r>
      <w:r w:rsidRPr="00E47374">
        <w:rPr>
          <w:b/>
        </w:rPr>
        <w:t xml:space="preserve"> статьи:</w:t>
      </w:r>
    </w:p>
    <w:p w:rsidR="00962D1F" w:rsidRDefault="00285993" w:rsidP="00370BB4">
      <w:pPr>
        <w:ind w:firstLine="708"/>
        <w:jc w:val="both"/>
      </w:pPr>
      <w:r>
        <w:t xml:space="preserve">Доступность образования для </w:t>
      </w:r>
      <w:r w:rsidRPr="00285993">
        <w:t>учащихся с ограниченными возможностями здоровья</w:t>
      </w:r>
      <w:r>
        <w:t xml:space="preserve"> – проблема, которая в последние годы стала особо актуальной, как в России, так и во всем мире. Бурный рост информационных технологий открыл множество возможностей</w:t>
      </w:r>
      <w:r w:rsidR="00962D1F">
        <w:t xml:space="preserve">, но все это лишь инструментарий для самого важного человека в данном процессе – педагога. Именно поэтому так необходим диалог между производителями технологичных обучающих продуктов и их потребителями, обмен опытом, обучение самих преподавателей, качественная обратная связь. </w:t>
      </w:r>
    </w:p>
    <w:p w:rsidR="00285993" w:rsidRDefault="00962D1F" w:rsidP="00370BB4">
      <w:pPr>
        <w:ind w:firstLine="708"/>
        <w:jc w:val="both"/>
      </w:pPr>
      <w:r>
        <w:t>Семинар, организованный и</w:t>
      </w:r>
      <w:r>
        <w:t>нститут</w:t>
      </w:r>
      <w:r>
        <w:t>ом</w:t>
      </w:r>
      <w:r>
        <w:t xml:space="preserve"> ЮНЕСКО</w:t>
      </w:r>
      <w:r>
        <w:t xml:space="preserve"> </w:t>
      </w:r>
      <w:r>
        <w:t>по информационным технологиям в образовании</w:t>
      </w:r>
      <w:r>
        <w:t xml:space="preserve"> совместно с кафедрой ЮНЕСКО ГУАП был призван решить именно эти задачи. </w:t>
      </w:r>
    </w:p>
    <w:p w:rsidR="009117B8" w:rsidRDefault="00AA5BDB" w:rsidP="00370BB4">
      <w:pPr>
        <w:ind w:firstLine="708"/>
        <w:jc w:val="both"/>
      </w:pPr>
      <w:r>
        <w:t xml:space="preserve">Работу семинара открыл президент ГУАП, заведующий кафедрой ЮНЕСКО ГУАП Анатолий Аркадьевич </w:t>
      </w:r>
      <w:proofErr w:type="spellStart"/>
      <w:r>
        <w:t>Оводенко</w:t>
      </w:r>
      <w:proofErr w:type="spellEnd"/>
      <w:r w:rsidR="00370BB4">
        <w:t xml:space="preserve">. </w:t>
      </w:r>
      <w:r w:rsidR="00962D1F">
        <w:t xml:space="preserve">Также участников семинара поприветствовали </w:t>
      </w:r>
      <w:r w:rsidR="00962D1F">
        <w:t>заместитель председателя Комитета по науке и высшей школе Правительства Санкт-Петербурга Анна Олеговна Степанова</w:t>
      </w:r>
      <w:r w:rsidR="00962D1F">
        <w:t xml:space="preserve">, </w:t>
      </w:r>
      <w:r w:rsidR="00962D1F">
        <w:t>заместитель председателя Комитета по труду и занятости населения Правительства Санкт-Петербурга</w:t>
      </w:r>
      <w:r w:rsidR="008714C9">
        <w:t xml:space="preserve"> Николай Александрович Рогачев, </w:t>
      </w:r>
      <w:r w:rsidR="00C7126B">
        <w:t xml:space="preserve">академик, </w:t>
      </w:r>
      <w:r w:rsidR="00C7126B" w:rsidRPr="00C7126B">
        <w:t>Действительный ч</w:t>
      </w:r>
      <w:r w:rsidR="00C7126B">
        <w:t xml:space="preserve">лен Российской академии наук, </w:t>
      </w:r>
      <w:r w:rsidR="008714C9">
        <w:t>с</w:t>
      </w:r>
      <w:r w:rsidR="008714C9">
        <w:t xml:space="preserve">опредседатель Комиссии </w:t>
      </w:r>
      <w:r w:rsidR="008714C9">
        <w:t xml:space="preserve">Совета ректоров </w:t>
      </w:r>
      <w:r w:rsidR="008714C9">
        <w:t xml:space="preserve">по </w:t>
      </w:r>
      <w:r w:rsidR="008714C9">
        <w:t xml:space="preserve">взаимодействию с </w:t>
      </w:r>
      <w:r w:rsidR="00C7126B">
        <w:t>РАН</w:t>
      </w:r>
      <w:r w:rsidR="008714C9">
        <w:t xml:space="preserve"> </w:t>
      </w:r>
      <w:r w:rsidR="008714C9">
        <w:t>Владимир Валентинович</w:t>
      </w:r>
      <w:r w:rsidR="008714C9">
        <w:t xml:space="preserve"> </w:t>
      </w:r>
      <w:proofErr w:type="spellStart"/>
      <w:r w:rsidR="008714C9">
        <w:t>Окрепилов</w:t>
      </w:r>
      <w:proofErr w:type="spellEnd"/>
      <w:r w:rsidR="008714C9">
        <w:t xml:space="preserve">, </w:t>
      </w:r>
      <w:r w:rsidR="00C7126B" w:rsidRPr="00C7126B">
        <w:t>ведущий специалист</w:t>
      </w:r>
      <w:r w:rsidR="008714C9">
        <w:t xml:space="preserve"> </w:t>
      </w:r>
      <w:r w:rsidR="008714C9" w:rsidRPr="00AA5BDB">
        <w:t>Комитета по внешним связям Санкт-Петербурга</w:t>
      </w:r>
      <w:r w:rsidR="008714C9">
        <w:t xml:space="preserve"> </w:t>
      </w:r>
      <w:r w:rsidR="008714C9" w:rsidRPr="00AA5BDB">
        <w:t xml:space="preserve">Александр </w:t>
      </w:r>
      <w:r w:rsidR="008714C9">
        <w:t xml:space="preserve">Александрович </w:t>
      </w:r>
      <w:r w:rsidR="008714C9" w:rsidRPr="00AA5BDB">
        <w:t>Балабан</w:t>
      </w:r>
      <w:r w:rsidR="008714C9">
        <w:t xml:space="preserve">ов и </w:t>
      </w:r>
      <w:r w:rsidR="00370BB4">
        <w:t>руководитель о</w:t>
      </w:r>
      <w:r w:rsidR="009117B8">
        <w:t>тдела профессионального развития педагогов и сетевого взаимодействия</w:t>
      </w:r>
      <w:r w:rsidR="008714C9">
        <w:t xml:space="preserve"> ИИТО ЮНЕСКО Наталья </w:t>
      </w:r>
      <w:proofErr w:type="spellStart"/>
      <w:r w:rsidR="008714C9">
        <w:t>Амелина</w:t>
      </w:r>
      <w:proofErr w:type="spellEnd"/>
      <w:r w:rsidR="008714C9">
        <w:t>.</w:t>
      </w:r>
    </w:p>
    <w:p w:rsidR="00AA5BDB" w:rsidRDefault="008714C9" w:rsidP="00370BB4">
      <w:pPr>
        <w:ind w:firstLine="708"/>
        <w:jc w:val="both"/>
      </w:pPr>
      <w:r>
        <w:t xml:space="preserve">Программа семинара была поделена на две части. </w:t>
      </w:r>
      <w:r w:rsidR="007523D9">
        <w:t>В п</w:t>
      </w:r>
      <w:r>
        <w:t xml:space="preserve">ервый день </w:t>
      </w:r>
      <w:r w:rsidR="007523D9">
        <w:t xml:space="preserve">петербургских </w:t>
      </w:r>
      <w:r w:rsidR="00413932">
        <w:t xml:space="preserve">специалистов </w:t>
      </w:r>
      <w:r w:rsidR="007523D9">
        <w:t>знакомили с новыми и</w:t>
      </w:r>
      <w:r>
        <w:t>нформационно-коммуникационны</w:t>
      </w:r>
      <w:r w:rsidR="007523D9">
        <w:t>ми</w:t>
      </w:r>
      <w:r>
        <w:t xml:space="preserve"> технологи</w:t>
      </w:r>
      <w:r w:rsidR="007523D9">
        <w:t>ями</w:t>
      </w:r>
      <w:r>
        <w:t xml:space="preserve"> </w:t>
      </w:r>
      <w:r w:rsidR="00AA5BDB">
        <w:t xml:space="preserve">в обучении учащихся с нарушениями </w:t>
      </w:r>
      <w:r w:rsidR="00AA5BDB">
        <w:lastRenderedPageBreak/>
        <w:t>коммуника</w:t>
      </w:r>
      <w:r>
        <w:t xml:space="preserve">ции и двигательными нарушениями. Спикером </w:t>
      </w:r>
      <w:r w:rsidR="007523D9">
        <w:t xml:space="preserve">первого дня выступил Пол Томпсон, представитель компании </w:t>
      </w:r>
      <w:proofErr w:type="spellStart"/>
      <w:r w:rsidR="007523D9">
        <w:t>AbleNet</w:t>
      </w:r>
      <w:proofErr w:type="spellEnd"/>
      <w:r w:rsidR="007523D9">
        <w:t xml:space="preserve"> (Великобритания).</w:t>
      </w:r>
    </w:p>
    <w:p w:rsidR="007523D9" w:rsidRDefault="007523D9" w:rsidP="00370BB4">
      <w:pPr>
        <w:ind w:firstLine="708"/>
        <w:jc w:val="both"/>
      </w:pPr>
      <w:r w:rsidRPr="007523D9">
        <w:t>Участники семинара познаком</w:t>
      </w:r>
      <w:r>
        <w:t>ились</w:t>
      </w:r>
      <w:r w:rsidRPr="007523D9">
        <w:t xml:space="preserve"> с основными этапами интеграции вспомогательных технологий в инклюзивное образование, обсуд</w:t>
      </w:r>
      <w:r>
        <w:t>или</w:t>
      </w:r>
      <w:r w:rsidRPr="007523D9">
        <w:t xml:space="preserve"> вопросы выбора и использования технологий в соответствии с индивидуальными потребностями учащихся. </w:t>
      </w:r>
    </w:p>
    <w:p w:rsidR="00AA5BDB" w:rsidRDefault="007523D9" w:rsidP="00370BB4">
      <w:pPr>
        <w:ind w:firstLine="708"/>
        <w:jc w:val="both"/>
      </w:pPr>
      <w:r>
        <w:t xml:space="preserve">Второй день семинара был посвящен </w:t>
      </w:r>
      <w:r w:rsidR="00370BB4">
        <w:t>информационно-коммуникационным технологи</w:t>
      </w:r>
      <w:r w:rsidR="00370BB4">
        <w:t>ям</w:t>
      </w:r>
      <w:r w:rsidR="00370BB4">
        <w:t xml:space="preserve"> </w:t>
      </w:r>
      <w:r w:rsidR="00AA5BDB">
        <w:t xml:space="preserve">в обучении учащихся с нарушениями </w:t>
      </w:r>
      <w:r w:rsidR="00370BB4">
        <w:t>зрения, о которых участниками рассказывали представители компании «Элита ГРУПП» Светлана Васильева и</w:t>
      </w:r>
      <w:r w:rsidR="00AA5BDB">
        <w:t xml:space="preserve"> М</w:t>
      </w:r>
      <w:r w:rsidR="00370BB4">
        <w:t xml:space="preserve">айя Антошина. </w:t>
      </w:r>
    </w:p>
    <w:p w:rsidR="00370BB4" w:rsidRDefault="00370BB4" w:rsidP="00370BB4">
      <w:pPr>
        <w:ind w:firstLine="708"/>
        <w:jc w:val="both"/>
      </w:pPr>
      <w:bookmarkStart w:id="0" w:name="_GoBack"/>
      <w:r>
        <w:t>У</w:t>
      </w:r>
      <w:r w:rsidRPr="00370BB4">
        <w:t xml:space="preserve">частникам семинара </w:t>
      </w:r>
      <w:bookmarkEnd w:id="0"/>
      <w:r>
        <w:t>были представлены</w:t>
      </w:r>
      <w:r w:rsidRPr="00370BB4">
        <w:t xml:space="preserve"> вспомогательные технологии, используемые в обучении и социальной реабилитации слепых и слабовидящих учащихся. </w:t>
      </w:r>
      <w:r>
        <w:t xml:space="preserve">Кроме того, они смогли познакомиться </w:t>
      </w:r>
      <w:r w:rsidRPr="00370BB4">
        <w:t xml:space="preserve">с портативными и стандартными электронными </w:t>
      </w:r>
      <w:proofErr w:type="spellStart"/>
      <w:r w:rsidRPr="00370BB4">
        <w:t>видеоувеличителями</w:t>
      </w:r>
      <w:proofErr w:type="spellEnd"/>
      <w:r w:rsidRPr="00370BB4">
        <w:t>, дисплеями и принтерами Брайля, а также обсуд</w:t>
      </w:r>
      <w:r>
        <w:t>или</w:t>
      </w:r>
      <w:r w:rsidRPr="00370BB4">
        <w:t xml:space="preserve"> вопросы создания и использования учебных материалов для учащихся с нарушениями зрения на основе применения современных средств ИКТ.</w:t>
      </w:r>
    </w:p>
    <w:p w:rsidR="00E47374" w:rsidRDefault="00E47374"/>
    <w:p w:rsidR="00E47374" w:rsidRPr="00E47374" w:rsidRDefault="00E47374"/>
    <w:sectPr w:rsidR="00E47374" w:rsidRPr="00E4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60"/>
    <w:rsid w:val="00051789"/>
    <w:rsid w:val="00285993"/>
    <w:rsid w:val="00370BB4"/>
    <w:rsid w:val="00374660"/>
    <w:rsid w:val="00413932"/>
    <w:rsid w:val="007523D9"/>
    <w:rsid w:val="007D6F2B"/>
    <w:rsid w:val="008714C9"/>
    <w:rsid w:val="009117B8"/>
    <w:rsid w:val="00962D1F"/>
    <w:rsid w:val="00AA5BDB"/>
    <w:rsid w:val="00AF242A"/>
    <w:rsid w:val="00C7126B"/>
    <w:rsid w:val="00DA52DC"/>
    <w:rsid w:val="00E4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32CBE-415E-448E-AB19-55DA2CD6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3</cp:revision>
  <dcterms:created xsi:type="dcterms:W3CDTF">2017-11-22T11:44:00Z</dcterms:created>
  <dcterms:modified xsi:type="dcterms:W3CDTF">2017-11-22T11:46:00Z</dcterms:modified>
</cp:coreProperties>
</file>