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79" w:rsidRPr="00A56858" w:rsidRDefault="00E27E1B" w:rsidP="005B6D4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6858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E27E1B" w:rsidRDefault="00E27E1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 георгиевскую ленточку у сердца</w:t>
      </w:r>
    </w:p>
    <w:p w:rsidR="00E27E1B" w:rsidRPr="00E27E1B" w:rsidRDefault="00E27E1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7E1B" w:rsidRPr="00A56858" w:rsidRDefault="00E27E1B" w:rsidP="005B6D4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6858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E27E1B" w:rsidRDefault="00E27E1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ГУАП проводят ставшую уже традиционной акцию «Георгиевская ленточка». Всем студентам и сотрудникам </w:t>
      </w:r>
      <w:r w:rsidR="00594C1C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вруч</w:t>
      </w:r>
      <w:r w:rsidR="0060516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символ Победы</w:t>
      </w:r>
    </w:p>
    <w:p w:rsidR="00E27E1B" w:rsidRPr="00E27E1B" w:rsidRDefault="00E27E1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7E1B" w:rsidRPr="00A56858" w:rsidRDefault="00E27E1B" w:rsidP="005B6D4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6858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56858" w:rsidRPr="00EC1692" w:rsidRDefault="00A56858" w:rsidP="00EF42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>Георгиевская лента стала с</w:t>
      </w:r>
      <w:r w:rsidR="006F2A6D" w:rsidRPr="00EC1692">
        <w:rPr>
          <w:rFonts w:ascii="Times New Roman" w:hAnsi="Times New Roman" w:cs="Times New Roman"/>
          <w:sz w:val="24"/>
          <w:szCs w:val="24"/>
        </w:rPr>
        <w:t>имвол</w:t>
      </w:r>
      <w:r w:rsidRPr="00EC1692">
        <w:rPr>
          <w:rFonts w:ascii="Times New Roman" w:hAnsi="Times New Roman" w:cs="Times New Roman"/>
          <w:sz w:val="24"/>
          <w:szCs w:val="24"/>
        </w:rPr>
        <w:t>ом</w:t>
      </w:r>
      <w:r w:rsidR="006F2A6D" w:rsidRPr="00EC1692">
        <w:rPr>
          <w:rFonts w:ascii="Times New Roman" w:hAnsi="Times New Roman" w:cs="Times New Roman"/>
          <w:sz w:val="24"/>
          <w:szCs w:val="24"/>
        </w:rPr>
        <w:t xml:space="preserve"> памяти, Победы, связи</w:t>
      </w:r>
      <w:r w:rsidRPr="00EC1692">
        <w:rPr>
          <w:rFonts w:ascii="Times New Roman" w:hAnsi="Times New Roman" w:cs="Times New Roman"/>
          <w:sz w:val="24"/>
          <w:szCs w:val="24"/>
        </w:rPr>
        <w:t xml:space="preserve"> поколений и</w:t>
      </w:r>
      <w:r w:rsidR="005B6D4D" w:rsidRPr="00EC1692">
        <w:rPr>
          <w:rFonts w:ascii="Times New Roman" w:hAnsi="Times New Roman" w:cs="Times New Roman"/>
          <w:sz w:val="24"/>
          <w:szCs w:val="24"/>
        </w:rPr>
        <w:t>,</w:t>
      </w:r>
      <w:r w:rsidRPr="00EC1692">
        <w:rPr>
          <w:rFonts w:ascii="Times New Roman" w:hAnsi="Times New Roman" w:cs="Times New Roman"/>
          <w:sz w:val="24"/>
          <w:szCs w:val="24"/>
        </w:rPr>
        <w:t xml:space="preserve"> безусловно, </w:t>
      </w:r>
    </w:p>
    <w:p w:rsidR="006F2A6D" w:rsidRPr="00EC1692" w:rsidRDefault="00A56858" w:rsidP="00EF42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>воинской  славы. Миллионы людей носят георгиевскую ленточку</w:t>
      </w:r>
      <w:r w:rsidR="005B6D4D" w:rsidRPr="00EC1692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EF4239" w:rsidRPr="00EC1692">
        <w:rPr>
          <w:rFonts w:ascii="Times New Roman" w:hAnsi="Times New Roman" w:cs="Times New Roman"/>
          <w:sz w:val="24"/>
          <w:szCs w:val="24"/>
        </w:rPr>
        <w:t>говоря: «Я помню! Я горжусь</w:t>
      </w:r>
      <w:r w:rsidR="00302ACB" w:rsidRPr="00EC1692">
        <w:rPr>
          <w:rFonts w:ascii="Times New Roman" w:hAnsi="Times New Roman" w:cs="Times New Roman"/>
          <w:sz w:val="24"/>
          <w:szCs w:val="24"/>
        </w:rPr>
        <w:t>!</w:t>
      </w:r>
      <w:r w:rsidR="00EF4239" w:rsidRPr="00EC169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F4239" w:rsidRPr="00EC1692" w:rsidRDefault="00EF4239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4239" w:rsidRPr="00EC1692" w:rsidRDefault="00EF4239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 xml:space="preserve">Георгиевская лента ведет свою историю от </w:t>
      </w:r>
      <w:r w:rsidR="00302ACB" w:rsidRPr="00EC1692">
        <w:rPr>
          <w:rFonts w:ascii="Times New Roman" w:hAnsi="Times New Roman" w:cs="Times New Roman"/>
          <w:sz w:val="24"/>
          <w:szCs w:val="24"/>
        </w:rPr>
        <w:t xml:space="preserve">ленты к </w:t>
      </w:r>
      <w:r w:rsidRPr="00EC1692">
        <w:rPr>
          <w:rFonts w:ascii="Times New Roman" w:hAnsi="Times New Roman" w:cs="Times New Roman"/>
          <w:sz w:val="24"/>
          <w:szCs w:val="24"/>
        </w:rPr>
        <w:t>солдатско</w:t>
      </w:r>
      <w:r w:rsidR="00302ACB" w:rsidRPr="00EC1692">
        <w:rPr>
          <w:rFonts w:ascii="Times New Roman" w:hAnsi="Times New Roman" w:cs="Times New Roman"/>
          <w:sz w:val="24"/>
          <w:szCs w:val="24"/>
        </w:rPr>
        <w:t>му</w:t>
      </w:r>
      <w:r w:rsidRPr="00EC1692">
        <w:rPr>
          <w:rFonts w:ascii="Times New Roman" w:hAnsi="Times New Roman" w:cs="Times New Roman"/>
          <w:sz w:val="24"/>
          <w:szCs w:val="24"/>
        </w:rPr>
        <w:t xml:space="preserve"> орден</w:t>
      </w:r>
      <w:r w:rsidR="00302ACB" w:rsidRPr="00EC1692">
        <w:rPr>
          <w:rFonts w:ascii="Times New Roman" w:hAnsi="Times New Roman" w:cs="Times New Roman"/>
          <w:sz w:val="24"/>
          <w:szCs w:val="24"/>
        </w:rPr>
        <w:t>у</w:t>
      </w:r>
      <w:r w:rsidRPr="00EC1692">
        <w:rPr>
          <w:rFonts w:ascii="Times New Roman" w:hAnsi="Times New Roman" w:cs="Times New Roman"/>
          <w:sz w:val="24"/>
          <w:szCs w:val="24"/>
        </w:rPr>
        <w:t xml:space="preserve"> </w:t>
      </w:r>
      <w:r w:rsidR="00302ACB" w:rsidRPr="00EC1692">
        <w:rPr>
          <w:rFonts w:ascii="Times New Roman" w:hAnsi="Times New Roman" w:cs="Times New Roman"/>
          <w:sz w:val="24"/>
          <w:szCs w:val="24"/>
        </w:rPr>
        <w:t xml:space="preserve">Святого Георгия Победоносца, учрежденному в 1769 году императрицей Екатериной </w:t>
      </w:r>
      <w:r w:rsidR="00302ACB" w:rsidRPr="00EC16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02ACB" w:rsidRPr="00EC1692">
        <w:rPr>
          <w:rFonts w:ascii="Times New Roman" w:hAnsi="Times New Roman" w:cs="Times New Roman"/>
          <w:sz w:val="24"/>
          <w:szCs w:val="24"/>
        </w:rPr>
        <w:t>.</w:t>
      </w:r>
    </w:p>
    <w:p w:rsidR="00302ACB" w:rsidRPr="00EC1692" w:rsidRDefault="00302AC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>Цвета ленты – черный и оранжевый (желтый) –</w:t>
      </w:r>
      <w:r w:rsidR="000E230B" w:rsidRPr="00EC1692">
        <w:rPr>
          <w:rFonts w:ascii="Times New Roman" w:hAnsi="Times New Roman" w:cs="Times New Roman"/>
          <w:sz w:val="24"/>
          <w:szCs w:val="24"/>
        </w:rPr>
        <w:t xml:space="preserve"> </w:t>
      </w:r>
      <w:r w:rsidRPr="00EC1692">
        <w:rPr>
          <w:rFonts w:ascii="Times New Roman" w:hAnsi="Times New Roman" w:cs="Times New Roman"/>
          <w:sz w:val="24"/>
          <w:szCs w:val="24"/>
        </w:rPr>
        <w:t xml:space="preserve">означающие «дым и пламень», являются символами воинской доблести и славы. </w:t>
      </w:r>
    </w:p>
    <w:p w:rsidR="00302ACB" w:rsidRPr="00EC1692" w:rsidRDefault="00302AC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2ACB" w:rsidRPr="00EC1692" w:rsidRDefault="00002D73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в продолжение боевых традиций русской армии был учрежден орден Славы трех степеней. Его статус, так же как и желто-черная </w:t>
      </w:r>
      <w:r w:rsidR="00BE4F6B" w:rsidRPr="00EC1692">
        <w:rPr>
          <w:rFonts w:ascii="Times New Roman" w:hAnsi="Times New Roman" w:cs="Times New Roman"/>
          <w:sz w:val="24"/>
          <w:szCs w:val="24"/>
        </w:rPr>
        <w:t xml:space="preserve">расцветка ленты, напоминал о Георгиевском кресте. </w:t>
      </w:r>
    </w:p>
    <w:p w:rsidR="00BE4F6B" w:rsidRPr="00EC1692" w:rsidRDefault="00BE4F6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4F6B" w:rsidRPr="00EC1692" w:rsidRDefault="00BE4F6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>2 марта 1992 года Указом Президента Верховного Совета РСФСР «О государ</w:t>
      </w:r>
      <w:r w:rsidR="002C007C" w:rsidRPr="00EC1692">
        <w:rPr>
          <w:rFonts w:ascii="Times New Roman" w:hAnsi="Times New Roman" w:cs="Times New Roman"/>
          <w:sz w:val="24"/>
          <w:szCs w:val="24"/>
        </w:rPr>
        <w:t>ст</w:t>
      </w:r>
      <w:r w:rsidRPr="00EC1692">
        <w:rPr>
          <w:rFonts w:ascii="Times New Roman" w:hAnsi="Times New Roman" w:cs="Times New Roman"/>
          <w:sz w:val="24"/>
          <w:szCs w:val="24"/>
        </w:rPr>
        <w:t xml:space="preserve">венных наградах Российской Федерации» было принято решение о восстановлении российского военного ордена Святого Георгия и знака отличия «Георгиевский крест». </w:t>
      </w:r>
    </w:p>
    <w:p w:rsidR="00BE4F6B" w:rsidRPr="00EC1692" w:rsidRDefault="00BE4F6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2ACB" w:rsidRPr="00EC1692" w:rsidRDefault="002C007C" w:rsidP="002C00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>В преддверии Дня Победы в Государственном университете аэрокосмического приборостроения  все студенты и сотрудники вуза смог</w:t>
      </w:r>
      <w:r w:rsidR="00605168">
        <w:rPr>
          <w:rFonts w:ascii="Times New Roman" w:hAnsi="Times New Roman" w:cs="Times New Roman"/>
          <w:sz w:val="24"/>
          <w:szCs w:val="24"/>
        </w:rPr>
        <w:t>ли</w:t>
      </w:r>
      <w:r w:rsidRPr="00EC1692">
        <w:rPr>
          <w:rFonts w:ascii="Times New Roman" w:hAnsi="Times New Roman" w:cs="Times New Roman"/>
          <w:sz w:val="24"/>
          <w:szCs w:val="24"/>
        </w:rPr>
        <w:t xml:space="preserve"> </w:t>
      </w:r>
      <w:r w:rsidR="001F46F9">
        <w:rPr>
          <w:rFonts w:ascii="Times New Roman" w:hAnsi="Times New Roman" w:cs="Times New Roman"/>
          <w:sz w:val="24"/>
          <w:szCs w:val="24"/>
        </w:rPr>
        <w:t xml:space="preserve">получить свой символ Победы – георгиевскую ленточку. </w:t>
      </w:r>
    </w:p>
    <w:p w:rsidR="00BE4F6B" w:rsidRDefault="00BE4F6B" w:rsidP="005B6D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48DD" w:rsidRPr="00B70F6D" w:rsidRDefault="008648DD" w:rsidP="008648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Память о людях, отдавших свои жизни в Великой Отечественной войне, должна жить вечно, передаваться из поколения в поколение. Наша благодарность неизмерима – ведь нет такой семьи, судьбу которой не затронули бы события тех лет. Поэтому с гордостью буду носить врученный мне символ Победы – георгиевскую ленточку и чтить подвиг наших предков</w:t>
      </w:r>
      <w:r w:rsidR="00B70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– </w:t>
      </w:r>
      <w:r w:rsidR="00B7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рассказала </w:t>
      </w:r>
      <w:r w:rsidR="00B70F6D" w:rsidRPr="00B7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Анастасия Суклетина, студентка 4 курса института ФПТИ ГУАП.</w:t>
      </w:r>
    </w:p>
    <w:p w:rsidR="008648DD" w:rsidRDefault="008648DD" w:rsidP="008648D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8DD" w:rsidRPr="00B70F6D" w:rsidRDefault="008648DD" w:rsidP="00B70F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70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День Победы – очень важный праздник, когда чувство гордости и уважения соединяется с памятью о тех, кто защищал нашу Родину в годы Великой Отечественной войны. Это уважение к тем, кто работал в тылу, это чувство объединения и единства для всей нашей страны. Акция «Георгиевская ленточка» проводится ежегодно, и она полезна, потому что напоминает молодому поколению, что свою историю надо знать и помнить всегда</w:t>
      </w:r>
      <w:r w:rsidR="00B70F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– </w:t>
      </w:r>
      <w:r w:rsidR="00B7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 </w:t>
      </w:r>
      <w:r w:rsidR="00B70F6D" w:rsidRPr="00B7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Георгий Хателишвили, студент группы 8153к. </w:t>
      </w:r>
    </w:p>
    <w:p w:rsidR="00EF4239" w:rsidRPr="00B70F6D" w:rsidRDefault="00EF4239" w:rsidP="005B6D4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F4239" w:rsidRPr="00EC1692" w:rsidRDefault="00B70F6D" w:rsidP="008F5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92">
        <w:rPr>
          <w:rFonts w:ascii="Times New Roman" w:hAnsi="Times New Roman" w:cs="Times New Roman"/>
          <w:sz w:val="24"/>
          <w:szCs w:val="24"/>
        </w:rPr>
        <w:t>Акция «Георгиевская ленточка» стартовала в России в 2005 году</w:t>
      </w:r>
      <w:r w:rsidR="00605168">
        <w:rPr>
          <w:rFonts w:ascii="Times New Roman" w:hAnsi="Times New Roman" w:cs="Times New Roman"/>
          <w:sz w:val="24"/>
          <w:szCs w:val="24"/>
        </w:rPr>
        <w:t>, в год 60-летия Победы</w:t>
      </w:r>
      <w:r w:rsidRPr="00EC1692">
        <w:rPr>
          <w:rFonts w:ascii="Times New Roman" w:hAnsi="Times New Roman" w:cs="Times New Roman"/>
          <w:sz w:val="24"/>
          <w:szCs w:val="24"/>
        </w:rPr>
        <w:t xml:space="preserve">. </w:t>
      </w:r>
      <w:r w:rsidR="00E02D48">
        <w:rPr>
          <w:rFonts w:ascii="Times New Roman" w:hAnsi="Times New Roman" w:cs="Times New Roman"/>
          <w:sz w:val="24"/>
          <w:szCs w:val="24"/>
        </w:rPr>
        <w:t xml:space="preserve"> И сегодня акция стала символом уважения к исторической памяти победителей в Великой Отечественной войне</w:t>
      </w:r>
      <w:r w:rsidR="006A7FF6">
        <w:rPr>
          <w:rFonts w:ascii="Times New Roman" w:hAnsi="Times New Roman" w:cs="Times New Roman"/>
          <w:sz w:val="24"/>
          <w:szCs w:val="24"/>
        </w:rPr>
        <w:t>, возможностью сохранить память о том, какой ценой нам досталась Победа</w:t>
      </w:r>
      <w:r w:rsidR="00E02D48">
        <w:rPr>
          <w:rFonts w:ascii="Times New Roman" w:hAnsi="Times New Roman" w:cs="Times New Roman"/>
          <w:sz w:val="24"/>
          <w:szCs w:val="24"/>
        </w:rPr>
        <w:t>.</w:t>
      </w:r>
    </w:p>
    <w:sectPr w:rsidR="00EF4239" w:rsidRPr="00EC1692" w:rsidSect="0090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27E1B"/>
    <w:rsid w:val="00002D73"/>
    <w:rsid w:val="000E230B"/>
    <w:rsid w:val="001F46F9"/>
    <w:rsid w:val="002C007C"/>
    <w:rsid w:val="00302ACB"/>
    <w:rsid w:val="003B638F"/>
    <w:rsid w:val="003F31DA"/>
    <w:rsid w:val="0053595F"/>
    <w:rsid w:val="00594C1C"/>
    <w:rsid w:val="005B6D4D"/>
    <w:rsid w:val="005F745E"/>
    <w:rsid w:val="00605168"/>
    <w:rsid w:val="006966D2"/>
    <w:rsid w:val="006A7FF6"/>
    <w:rsid w:val="006D1B74"/>
    <w:rsid w:val="006F2A6D"/>
    <w:rsid w:val="008648DD"/>
    <w:rsid w:val="008F56D7"/>
    <w:rsid w:val="00900967"/>
    <w:rsid w:val="00961E79"/>
    <w:rsid w:val="00A40979"/>
    <w:rsid w:val="00A56858"/>
    <w:rsid w:val="00B70F6D"/>
    <w:rsid w:val="00BE4F6B"/>
    <w:rsid w:val="00E02D48"/>
    <w:rsid w:val="00E27E1B"/>
    <w:rsid w:val="00EC1692"/>
    <w:rsid w:val="00EF4239"/>
    <w:rsid w:val="00F07576"/>
    <w:rsid w:val="00F6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2023-05-05T10:43:00Z</dcterms:created>
  <dcterms:modified xsi:type="dcterms:W3CDTF">2023-05-05T10:46:00Z</dcterms:modified>
</cp:coreProperties>
</file>