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2" w:rsidRDefault="00FA11A2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FA11A2" w:rsidRPr="004A22DE" w:rsidRDefault="00FA11A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4A22DE">
        <w:rPr>
          <w:rFonts w:ascii="Times New Roman" w:hAnsi="Times New Roman" w:cs="Times New Roman"/>
          <w:sz w:val="28"/>
          <w:szCs w:val="28"/>
        </w:rPr>
        <w:t xml:space="preserve">О международной жизни ГУАП </w:t>
      </w:r>
      <w:r w:rsidRP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эфире радио «</w:t>
      </w:r>
      <w:proofErr w:type="gramStart"/>
      <w:r w:rsidRP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Комсомольская</w:t>
      </w:r>
      <w:proofErr w:type="gramEnd"/>
      <w:r w:rsidRP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в Петербурге»</w:t>
      </w:r>
    </w:p>
    <w:p w:rsidR="00FA11A2" w:rsidRDefault="00FA11A2">
      <w:pPr>
        <w:pStyle w:val="normal"/>
        <w:rPr>
          <w:rFonts w:ascii="Times New Roman" w:hAnsi="Times New Roman" w:cs="Times New Roman"/>
          <w:b/>
          <w:sz w:val="28"/>
          <w:szCs w:val="28"/>
        </w:rPr>
      </w:pPr>
    </w:p>
    <w:p w:rsidR="00FA11A2" w:rsidRDefault="00FA11A2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A22DE" w:rsidRPr="004A22DE" w:rsidRDefault="00FA11A2" w:rsidP="004A22DE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4A22DE">
        <w:rPr>
          <w:rFonts w:ascii="Times New Roman" w:hAnsi="Times New Roman" w:cs="Times New Roman"/>
          <w:sz w:val="28"/>
          <w:szCs w:val="28"/>
        </w:rPr>
        <w:t xml:space="preserve">Ректор ГУАП Юлия Антохина стала гостьей эфира </w:t>
      </w:r>
      <w:r w:rsidR="004A22DE" w:rsidRP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</w:t>
      </w:r>
      <w:r w:rsid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станции</w:t>
      </w:r>
      <w:r w:rsidR="004A22DE" w:rsidRP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«Комсомольская правда в Петербурге»</w:t>
      </w:r>
      <w:r w:rsidR="004A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обсудила международную деятельность и возможности, которые дает университет иностранным студентам. </w:t>
      </w:r>
    </w:p>
    <w:p w:rsidR="00FA11A2" w:rsidRPr="004A22DE" w:rsidRDefault="00FA11A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FA11A2" w:rsidRDefault="00FA11A2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64AC4" w:rsidRPr="00053A9E" w:rsidRDefault="00564AC4" w:rsidP="004A22DE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64AC4" w:rsidRDefault="00A33A3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53A9E">
        <w:rPr>
          <w:rFonts w:ascii="Times New Roman" w:hAnsi="Times New Roman" w:cs="Times New Roman"/>
          <w:sz w:val="28"/>
          <w:szCs w:val="28"/>
        </w:rPr>
        <w:t>Петербургские вузы всегда были центром международного образо</w:t>
      </w:r>
      <w:r w:rsidR="004A22DE">
        <w:rPr>
          <w:rFonts w:ascii="Times New Roman" w:hAnsi="Times New Roman" w:cs="Times New Roman"/>
          <w:sz w:val="28"/>
          <w:szCs w:val="28"/>
        </w:rPr>
        <w:t xml:space="preserve">вания. Сегодня </w:t>
      </w:r>
      <w:r w:rsidRPr="00053A9E">
        <w:rPr>
          <w:rFonts w:ascii="Times New Roman" w:hAnsi="Times New Roman" w:cs="Times New Roman"/>
          <w:sz w:val="28"/>
          <w:szCs w:val="28"/>
        </w:rPr>
        <w:t xml:space="preserve">ГУАП является ярким примером учебного заведения с широкими связями за границей. </w:t>
      </w:r>
      <w:r w:rsidR="004A22DE">
        <w:rPr>
          <w:rFonts w:ascii="Times New Roman" w:hAnsi="Times New Roman" w:cs="Times New Roman"/>
          <w:sz w:val="28"/>
          <w:szCs w:val="28"/>
        </w:rPr>
        <w:t xml:space="preserve">По словам ректора, </w:t>
      </w:r>
      <w:r w:rsidR="004A22DE" w:rsidRPr="00053A9E">
        <w:rPr>
          <w:rFonts w:ascii="Times New Roman" w:hAnsi="Times New Roman" w:cs="Times New Roman"/>
          <w:sz w:val="28"/>
          <w:szCs w:val="28"/>
        </w:rPr>
        <w:t>в 2022 и 2023 году</w:t>
      </w:r>
      <w:r w:rsidR="004A22DE">
        <w:rPr>
          <w:rFonts w:ascii="Times New Roman" w:hAnsi="Times New Roman" w:cs="Times New Roman"/>
          <w:sz w:val="28"/>
          <w:szCs w:val="28"/>
        </w:rPr>
        <w:t xml:space="preserve"> университет принял </w:t>
      </w:r>
      <w:r w:rsidR="004A22DE" w:rsidRPr="00053A9E">
        <w:rPr>
          <w:rFonts w:ascii="Times New Roman" w:hAnsi="Times New Roman" w:cs="Times New Roman"/>
          <w:sz w:val="28"/>
          <w:szCs w:val="28"/>
        </w:rPr>
        <w:t xml:space="preserve">порядка 160 иностранных студентов. В целом, </w:t>
      </w:r>
      <w:r w:rsidR="004A22DE">
        <w:rPr>
          <w:rFonts w:ascii="Times New Roman" w:hAnsi="Times New Roman" w:cs="Times New Roman"/>
          <w:sz w:val="28"/>
          <w:szCs w:val="28"/>
        </w:rPr>
        <w:t xml:space="preserve">сейчас в ГУАП </w:t>
      </w:r>
      <w:r w:rsidR="004A22DE" w:rsidRPr="00053A9E">
        <w:rPr>
          <w:rFonts w:ascii="Times New Roman" w:hAnsi="Times New Roman" w:cs="Times New Roman"/>
          <w:sz w:val="28"/>
          <w:szCs w:val="28"/>
        </w:rPr>
        <w:t>учатся более 800 человек из 33 стран мира.</w:t>
      </w:r>
    </w:p>
    <w:p w:rsidR="004A22DE" w:rsidRDefault="004A22DE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какие специальности предпочитают осваивать иностранцы, как они адаптируются в нашей образовательной среде и в быту, что такое Европейское приложение к диплому </w:t>
      </w:r>
      <w:r w:rsidR="00E86591">
        <w:rPr>
          <w:rFonts w:ascii="Times New Roman" w:hAnsi="Times New Roman" w:cs="Times New Roman"/>
          <w:sz w:val="28"/>
          <w:szCs w:val="28"/>
        </w:rPr>
        <w:t>и с какими государствами сотрудничает ГУАП сейчас – об этом состоялся диалог в эфире.</w:t>
      </w:r>
    </w:p>
    <w:p w:rsidR="00E86591" w:rsidRDefault="00E8659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E86591" w:rsidRDefault="00E86591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эфира доступна по ссылке</w:t>
      </w:r>
      <w:r w:rsidR="008D217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D2179" w:rsidRPr="0058569D">
          <w:rPr>
            <w:rStyle w:val="a5"/>
            <w:rFonts w:ascii="Times New Roman" w:hAnsi="Times New Roman" w:cs="Times New Roman"/>
            <w:sz w:val="28"/>
            <w:szCs w:val="28"/>
          </w:rPr>
          <w:t>https://radiokp.ru/sankt-peterburg/podcast/besedka-peterburg/715811</w:t>
        </w:r>
      </w:hyperlink>
    </w:p>
    <w:p w:rsidR="008D2179" w:rsidRDefault="008D217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D2179" w:rsidRDefault="008D2179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интервью можно здесь </w:t>
      </w:r>
      <w:hyperlink r:id="rId5" w:history="1">
        <w:r w:rsidRPr="0058569D">
          <w:rPr>
            <w:rStyle w:val="a5"/>
            <w:rFonts w:ascii="Times New Roman" w:hAnsi="Times New Roman" w:cs="Times New Roman"/>
            <w:sz w:val="28"/>
            <w:szCs w:val="28"/>
          </w:rPr>
          <w:t>https://www.spb.kp.ru/daily/27571/4841190/</w:t>
        </w:r>
      </w:hyperlink>
    </w:p>
    <w:p w:rsidR="008D2179" w:rsidRDefault="008D2179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8D2179" w:rsidSect="00564A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AC4"/>
    <w:rsid w:val="00053A9E"/>
    <w:rsid w:val="001B415B"/>
    <w:rsid w:val="004972BB"/>
    <w:rsid w:val="004A22DE"/>
    <w:rsid w:val="00564AC4"/>
    <w:rsid w:val="00654958"/>
    <w:rsid w:val="007C5D3C"/>
    <w:rsid w:val="008D2179"/>
    <w:rsid w:val="00A33A39"/>
    <w:rsid w:val="00AC78B5"/>
    <w:rsid w:val="00AE55B1"/>
    <w:rsid w:val="00BA4C10"/>
    <w:rsid w:val="00E86591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0"/>
  </w:style>
  <w:style w:type="paragraph" w:styleId="1">
    <w:name w:val="heading 1"/>
    <w:basedOn w:val="normal"/>
    <w:next w:val="normal"/>
    <w:rsid w:val="00564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64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64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4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4A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4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4AC4"/>
  </w:style>
  <w:style w:type="table" w:customStyle="1" w:styleId="TableNormal">
    <w:name w:val="Table Normal"/>
    <w:rsid w:val="00564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4A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64AC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D2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b.kp.ru/daily/27571/4841190/" TargetMode="External"/><Relationship Id="rId4" Type="http://schemas.openxmlformats.org/officeDocument/2006/relationships/hyperlink" Target="https://radiokp.ru/sankt-peterburg/podcast/besedka-peterburg/71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Шафранова</dc:creator>
  <cp:lastModifiedBy>user</cp:lastModifiedBy>
  <cp:revision>6</cp:revision>
  <dcterms:created xsi:type="dcterms:W3CDTF">2023-10-23T09:51:00Z</dcterms:created>
  <dcterms:modified xsi:type="dcterms:W3CDTF">2023-10-26T07:38:00Z</dcterms:modified>
</cp:coreProperties>
</file>