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</w:t>
      </w:r>
    </w:p>
    <w:p w:rsid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691AD1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ГУАП</w:t>
      </w:r>
      <w:r w:rsidRPr="00691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1A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выставке</w:t>
      </w:r>
      <w:r w:rsidRPr="00691AD1">
        <w:rPr>
          <w:rFonts w:ascii="Times New Roman" w:hAnsi="Times New Roman" w:cs="Times New Roman"/>
          <w:sz w:val="28"/>
          <w:szCs w:val="28"/>
          <w:lang w:val="en-US"/>
        </w:rPr>
        <w:t xml:space="preserve"> International Education Fair 2024</w:t>
      </w:r>
    </w:p>
    <w:p w:rsidR="00691AD1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марта в Астане (Казахстан) </w:t>
      </w:r>
      <w:r w:rsidRPr="00691AD1">
        <w:rPr>
          <w:rFonts w:ascii="Times New Roman" w:hAnsi="Times New Roman" w:cs="Times New Roman"/>
          <w:sz w:val="28"/>
          <w:szCs w:val="28"/>
        </w:rPr>
        <w:t xml:space="preserve">прошла международная образовательная выставка </w:t>
      </w:r>
      <w:proofErr w:type="spellStart"/>
      <w:r w:rsidRPr="00691AD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9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2024 (IEF 2024)</w:t>
      </w:r>
    </w:p>
    <w:p w:rsidR="00691AD1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691AD1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 w:rsidRPr="00691AD1">
        <w:rPr>
          <w:rFonts w:ascii="Times New Roman" w:hAnsi="Times New Roman" w:cs="Times New Roman"/>
          <w:sz w:val="28"/>
          <w:szCs w:val="28"/>
        </w:rPr>
        <w:t xml:space="preserve">На выставке были представлены университеты следующих стран: </w:t>
      </w:r>
      <w:proofErr w:type="gramStart"/>
      <w:r w:rsidRPr="00691AD1">
        <w:rPr>
          <w:rFonts w:ascii="Times New Roman" w:hAnsi="Times New Roman" w:cs="Times New Roman"/>
          <w:sz w:val="28"/>
          <w:szCs w:val="28"/>
        </w:rPr>
        <w:t>Азербайджан, Беларусь, Бельгия, Австралия, Канада, Китай, Гонконг, Япония, Германия, Индонезия, Казахстан, Кыргызстан, Литва, Франция, Малайзия, Польша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Словакия, Кипр, США.</w:t>
      </w:r>
      <w:proofErr w:type="gramEnd"/>
    </w:p>
    <w:p w:rsidR="00691AD1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 w:rsidRPr="00691AD1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ское высшее образование представляли три  вуза, в числе которых был Санкт-Петербургский государственный университет</w:t>
      </w:r>
      <w:r w:rsidRPr="00691AD1">
        <w:rPr>
          <w:rFonts w:ascii="Times New Roman" w:hAnsi="Times New Roman" w:cs="Times New Roman"/>
          <w:sz w:val="28"/>
          <w:szCs w:val="28"/>
        </w:rPr>
        <w:t xml:space="preserve"> аэ</w:t>
      </w:r>
      <w:r>
        <w:rPr>
          <w:rFonts w:ascii="Times New Roman" w:hAnsi="Times New Roman" w:cs="Times New Roman"/>
          <w:sz w:val="28"/>
          <w:szCs w:val="28"/>
        </w:rPr>
        <w:t>рокосмического приборостроения.</w:t>
      </w:r>
    </w:p>
    <w:p w:rsidR="00691AD1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 w:rsidRPr="00691AD1">
        <w:rPr>
          <w:rFonts w:ascii="Times New Roman" w:hAnsi="Times New Roman" w:cs="Times New Roman"/>
          <w:sz w:val="28"/>
          <w:szCs w:val="28"/>
        </w:rPr>
        <w:t xml:space="preserve">Анна </w:t>
      </w:r>
      <w:r>
        <w:rPr>
          <w:rFonts w:ascii="Times New Roman" w:hAnsi="Times New Roman" w:cs="Times New Roman"/>
          <w:sz w:val="28"/>
          <w:szCs w:val="28"/>
        </w:rPr>
        <w:t>Державина, кандидат технических наук</w:t>
      </w:r>
      <w:r w:rsidRPr="00691AD1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proofErr w:type="gramStart"/>
      <w:r w:rsidRPr="00691AD1">
        <w:rPr>
          <w:rFonts w:ascii="Times New Roman" w:hAnsi="Times New Roman" w:cs="Times New Roman"/>
          <w:sz w:val="28"/>
          <w:szCs w:val="28"/>
        </w:rPr>
        <w:t>бизнес-информатики</w:t>
      </w:r>
      <w:proofErr w:type="gramEnd"/>
      <w:r w:rsidRPr="00691AD1">
        <w:rPr>
          <w:rFonts w:ascii="Times New Roman" w:hAnsi="Times New Roman" w:cs="Times New Roman"/>
          <w:sz w:val="28"/>
          <w:szCs w:val="28"/>
        </w:rPr>
        <w:t xml:space="preserve"> и менеджмента и Дина</w:t>
      </w:r>
      <w:r w:rsidRPr="00691AD1">
        <w:rPr>
          <w:rFonts w:ascii="Times New Roman" w:hAnsi="Times New Roman" w:cs="Times New Roman"/>
          <w:sz w:val="28"/>
          <w:szCs w:val="28"/>
        </w:rPr>
        <w:t xml:space="preserve"> </w:t>
      </w:r>
      <w:r w:rsidRPr="00691AD1">
        <w:rPr>
          <w:rFonts w:ascii="Times New Roman" w:hAnsi="Times New Roman" w:cs="Times New Roman"/>
          <w:sz w:val="28"/>
          <w:szCs w:val="28"/>
        </w:rPr>
        <w:t>Васильева, заместитель дире</w:t>
      </w:r>
      <w:r>
        <w:rPr>
          <w:rFonts w:ascii="Times New Roman" w:hAnsi="Times New Roman" w:cs="Times New Roman"/>
          <w:sz w:val="28"/>
          <w:szCs w:val="28"/>
        </w:rPr>
        <w:t>ктора по воспитательной работе И</w:t>
      </w:r>
      <w:r w:rsidRPr="00691AD1">
        <w:rPr>
          <w:rFonts w:ascii="Times New Roman" w:hAnsi="Times New Roman" w:cs="Times New Roman"/>
          <w:sz w:val="28"/>
          <w:szCs w:val="28"/>
        </w:rPr>
        <w:t>нститута радиотехники и инфокоммуникационных техноло</w:t>
      </w:r>
      <w:r>
        <w:rPr>
          <w:rFonts w:ascii="Times New Roman" w:hAnsi="Times New Roman" w:cs="Times New Roman"/>
          <w:sz w:val="28"/>
          <w:szCs w:val="28"/>
        </w:rPr>
        <w:t xml:space="preserve">гий успешно представили ГУАП и </w:t>
      </w:r>
      <w:r w:rsidRPr="00691AD1">
        <w:rPr>
          <w:rFonts w:ascii="Times New Roman" w:hAnsi="Times New Roman" w:cs="Times New Roman"/>
          <w:sz w:val="28"/>
          <w:szCs w:val="28"/>
        </w:rPr>
        <w:t>привезли с выставки большое количество контактов будущих абитуриент</w:t>
      </w:r>
      <w:r>
        <w:rPr>
          <w:rFonts w:ascii="Times New Roman" w:hAnsi="Times New Roman" w:cs="Times New Roman"/>
          <w:sz w:val="28"/>
          <w:szCs w:val="28"/>
        </w:rPr>
        <w:t>ов нашего университета.</w:t>
      </w:r>
    </w:p>
    <w:p w:rsidR="001C13C5" w:rsidRPr="00691AD1" w:rsidRDefault="00691AD1" w:rsidP="00691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1AD1">
        <w:rPr>
          <w:rFonts w:ascii="Times New Roman" w:hAnsi="Times New Roman" w:cs="Times New Roman"/>
          <w:sz w:val="28"/>
          <w:szCs w:val="28"/>
        </w:rPr>
        <w:t xml:space="preserve">ыставка </w:t>
      </w:r>
      <w:proofErr w:type="spellStart"/>
      <w:r w:rsidRPr="00691AD1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691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691AD1">
        <w:rPr>
          <w:rFonts w:ascii="Times New Roman" w:hAnsi="Times New Roman" w:cs="Times New Roman"/>
          <w:sz w:val="28"/>
          <w:szCs w:val="28"/>
        </w:rPr>
        <w:t xml:space="preserve"> (IEF) — одно из самых ярких событий, которое объ</w:t>
      </w:r>
      <w:r>
        <w:rPr>
          <w:rFonts w:ascii="Times New Roman" w:hAnsi="Times New Roman" w:cs="Times New Roman"/>
          <w:sz w:val="28"/>
          <w:szCs w:val="28"/>
        </w:rPr>
        <w:t xml:space="preserve">единяет международных экспертов области </w:t>
      </w:r>
      <w:bookmarkStart w:id="0" w:name="_GoBack"/>
      <w:bookmarkEnd w:id="0"/>
      <w:r w:rsidRPr="00691AD1">
        <w:rPr>
          <w:rFonts w:ascii="Times New Roman" w:hAnsi="Times New Roman" w:cs="Times New Roman"/>
          <w:sz w:val="28"/>
          <w:szCs w:val="28"/>
        </w:rPr>
        <w:t>и продвигает образовательные программы для соискателей высшего образования из разных стран. С 2017 года выставка проходит в Казахстане, Азербайджане, Турции, Узбекистане, Кыргызстане, Китае и Индии.</w:t>
      </w:r>
    </w:p>
    <w:sectPr w:rsidR="001C13C5" w:rsidRPr="0069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1"/>
    <w:rsid w:val="001C13C5"/>
    <w:rsid w:val="006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2024-03-06T09:39:00Z</dcterms:created>
  <dcterms:modified xsi:type="dcterms:W3CDTF">2024-03-06T09:53:00Z</dcterms:modified>
</cp:coreProperties>
</file>