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16" w:rsidRPr="00C93867" w:rsidRDefault="00C93867">
      <w:pPr>
        <w:rPr>
          <w:rFonts w:ascii="Times New Roman" w:hAnsi="Times New Roman" w:cs="Times New Roman"/>
          <w:sz w:val="28"/>
          <w:szCs w:val="28"/>
        </w:rPr>
      </w:pPr>
      <w:r w:rsidRPr="00C93867">
        <w:rPr>
          <w:rFonts w:ascii="Times New Roman" w:hAnsi="Times New Roman" w:cs="Times New Roman"/>
          <w:sz w:val="28"/>
          <w:szCs w:val="28"/>
        </w:rPr>
        <w:t>5 апреля</w:t>
      </w:r>
    </w:p>
    <w:p w:rsidR="00C93867" w:rsidRDefault="00C93867">
      <w:pPr>
        <w:rPr>
          <w:rFonts w:ascii="Times New Roman" w:hAnsi="Times New Roman" w:cs="Times New Roman"/>
          <w:sz w:val="28"/>
          <w:szCs w:val="28"/>
        </w:rPr>
      </w:pPr>
      <w:r w:rsidRPr="00C93867">
        <w:rPr>
          <w:rFonts w:ascii="Times New Roman" w:hAnsi="Times New Roman" w:cs="Times New Roman"/>
          <w:sz w:val="28"/>
          <w:szCs w:val="28"/>
        </w:rPr>
        <w:t>Заголовок</w:t>
      </w:r>
    </w:p>
    <w:p w:rsidR="004022E5" w:rsidRPr="006D24D5" w:rsidRDefault="004022E5" w:rsidP="006D2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D5">
        <w:rPr>
          <w:rFonts w:ascii="Times New Roman" w:hAnsi="Times New Roman" w:cs="Times New Roman"/>
          <w:b/>
          <w:sz w:val="28"/>
          <w:szCs w:val="28"/>
        </w:rPr>
        <w:t xml:space="preserve">Команда ГУАП </w:t>
      </w:r>
      <w:r w:rsidR="00A92B9E">
        <w:rPr>
          <w:rFonts w:ascii="Times New Roman" w:hAnsi="Times New Roman" w:cs="Times New Roman"/>
          <w:b/>
          <w:sz w:val="28"/>
          <w:szCs w:val="28"/>
        </w:rPr>
        <w:t xml:space="preserve">заняла второе место </w:t>
      </w:r>
      <w:r w:rsidR="001B02FC">
        <w:rPr>
          <w:rFonts w:ascii="Times New Roman" w:hAnsi="Times New Roman" w:cs="Times New Roman"/>
          <w:b/>
          <w:sz w:val="28"/>
          <w:szCs w:val="28"/>
        </w:rPr>
        <w:t>на</w:t>
      </w:r>
      <w:r w:rsidRPr="006D24D5">
        <w:rPr>
          <w:rFonts w:ascii="Times New Roman" w:hAnsi="Times New Roman" w:cs="Times New Roman"/>
          <w:b/>
          <w:sz w:val="28"/>
          <w:szCs w:val="28"/>
        </w:rPr>
        <w:t xml:space="preserve"> Марафоне цифровых кафедр </w:t>
      </w:r>
      <w:r w:rsidR="00A92B9E">
        <w:rPr>
          <w:rFonts w:ascii="Times New Roman" w:hAnsi="Times New Roman" w:cs="Times New Roman"/>
          <w:b/>
          <w:sz w:val="28"/>
          <w:szCs w:val="28"/>
        </w:rPr>
        <w:t>Северо-Западного федерального округа</w:t>
      </w:r>
    </w:p>
    <w:p w:rsidR="00C93867" w:rsidRDefault="00C93867">
      <w:pPr>
        <w:rPr>
          <w:rFonts w:ascii="Times New Roman" w:hAnsi="Times New Roman" w:cs="Times New Roman"/>
          <w:sz w:val="28"/>
          <w:szCs w:val="28"/>
        </w:rPr>
      </w:pPr>
      <w:r w:rsidRPr="00C93867">
        <w:rPr>
          <w:rFonts w:ascii="Times New Roman" w:hAnsi="Times New Roman" w:cs="Times New Roman"/>
          <w:sz w:val="28"/>
          <w:szCs w:val="28"/>
        </w:rPr>
        <w:t>Анонс</w:t>
      </w:r>
    </w:p>
    <w:p w:rsidR="004022E5" w:rsidRPr="00C93867" w:rsidRDefault="00910B8E" w:rsidP="006D2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цифровых кафедр проводи</w:t>
      </w:r>
      <w:r w:rsidR="002A42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три этапа: </w:t>
      </w:r>
      <w:r w:rsidR="002A42F3">
        <w:rPr>
          <w:rFonts w:ascii="Times New Roman" w:hAnsi="Times New Roman" w:cs="Times New Roman"/>
          <w:sz w:val="28"/>
          <w:szCs w:val="28"/>
        </w:rPr>
        <w:t>в онлай</w:t>
      </w:r>
      <w:proofErr w:type="gramStart"/>
      <w:r w:rsidR="002A42F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A42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42F3">
        <w:rPr>
          <w:rFonts w:ascii="Times New Roman" w:hAnsi="Times New Roman" w:cs="Times New Roman"/>
          <w:sz w:val="28"/>
          <w:szCs w:val="28"/>
        </w:rPr>
        <w:t>офлайн-формате</w:t>
      </w:r>
      <w:proofErr w:type="spellEnd"/>
      <w:r w:rsidR="002A42F3">
        <w:rPr>
          <w:rFonts w:ascii="Times New Roman" w:hAnsi="Times New Roman" w:cs="Times New Roman"/>
          <w:sz w:val="28"/>
          <w:szCs w:val="28"/>
        </w:rPr>
        <w:t xml:space="preserve">, и далее </w:t>
      </w:r>
      <w:r w:rsidR="009E2AAE">
        <w:rPr>
          <w:rFonts w:ascii="Times New Roman" w:hAnsi="Times New Roman" w:cs="Times New Roman"/>
          <w:sz w:val="28"/>
          <w:szCs w:val="28"/>
        </w:rPr>
        <w:t>участников к</w:t>
      </w:r>
      <w:r w:rsidR="002A42F3">
        <w:rPr>
          <w:rFonts w:ascii="Times New Roman" w:hAnsi="Times New Roman" w:cs="Times New Roman"/>
          <w:sz w:val="28"/>
          <w:szCs w:val="28"/>
        </w:rPr>
        <w:t xml:space="preserve">оманд ждет финал. 5 апреля </w:t>
      </w:r>
      <w:r w:rsidR="00B65361">
        <w:rPr>
          <w:rFonts w:ascii="Times New Roman" w:hAnsi="Times New Roman" w:cs="Times New Roman"/>
          <w:sz w:val="28"/>
          <w:szCs w:val="28"/>
        </w:rPr>
        <w:t>1</w:t>
      </w:r>
      <w:r w:rsidR="00E17C6B">
        <w:rPr>
          <w:rFonts w:ascii="Times New Roman" w:hAnsi="Times New Roman" w:cs="Times New Roman"/>
          <w:sz w:val="28"/>
          <w:szCs w:val="28"/>
        </w:rPr>
        <w:t>3</w:t>
      </w:r>
      <w:r w:rsidR="00B65361">
        <w:rPr>
          <w:rFonts w:ascii="Times New Roman" w:hAnsi="Times New Roman" w:cs="Times New Roman"/>
          <w:sz w:val="28"/>
          <w:szCs w:val="28"/>
        </w:rPr>
        <w:t xml:space="preserve"> вузов СЗФО</w:t>
      </w:r>
      <w:r w:rsidR="004F33DB">
        <w:rPr>
          <w:rFonts w:ascii="Times New Roman" w:hAnsi="Times New Roman" w:cs="Times New Roman"/>
          <w:sz w:val="28"/>
          <w:szCs w:val="28"/>
        </w:rPr>
        <w:t xml:space="preserve"> презентовали кейсы взаимодействия с индустриальным партнерами и представили </w:t>
      </w:r>
      <w:r w:rsidR="009E2AAE">
        <w:rPr>
          <w:rFonts w:ascii="Times New Roman" w:hAnsi="Times New Roman" w:cs="Times New Roman"/>
          <w:sz w:val="28"/>
          <w:szCs w:val="28"/>
        </w:rPr>
        <w:t xml:space="preserve">свои </w:t>
      </w:r>
      <w:r w:rsidR="004F33DB">
        <w:rPr>
          <w:rFonts w:ascii="Times New Roman" w:hAnsi="Times New Roman" w:cs="Times New Roman"/>
          <w:sz w:val="28"/>
          <w:szCs w:val="28"/>
        </w:rPr>
        <w:t>проекты.</w:t>
      </w:r>
    </w:p>
    <w:p w:rsidR="00C93867" w:rsidRDefault="00C93867">
      <w:pPr>
        <w:rPr>
          <w:rFonts w:ascii="Times New Roman" w:hAnsi="Times New Roman" w:cs="Times New Roman"/>
          <w:sz w:val="28"/>
          <w:szCs w:val="28"/>
        </w:rPr>
      </w:pPr>
      <w:r w:rsidRPr="00C93867">
        <w:rPr>
          <w:rFonts w:ascii="Times New Roman" w:hAnsi="Times New Roman" w:cs="Times New Roman"/>
          <w:sz w:val="28"/>
          <w:szCs w:val="28"/>
        </w:rPr>
        <w:t>Текст</w:t>
      </w:r>
    </w:p>
    <w:p w:rsidR="00DB17CF" w:rsidRPr="00BA30B7" w:rsidRDefault="00DB17CF" w:rsidP="00DB17CF">
      <w:pPr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BA30B7">
        <w:rPr>
          <w:rFonts w:ascii="Roboto" w:hAnsi="Roboto"/>
          <w:sz w:val="28"/>
          <w:szCs w:val="28"/>
          <w:shd w:val="clear" w:color="auto" w:fill="FFFFFF"/>
        </w:rPr>
        <w:t xml:space="preserve">Проект </w:t>
      </w:r>
      <w:r w:rsidRPr="00BA30B7">
        <w:rPr>
          <w:rFonts w:ascii="Roboto" w:hAnsi="Roboto" w:hint="eastAsia"/>
          <w:sz w:val="28"/>
          <w:szCs w:val="28"/>
          <w:shd w:val="clear" w:color="auto" w:fill="FFFFFF"/>
        </w:rPr>
        <w:t>«</w:t>
      </w:r>
      <w:r w:rsidRPr="00BA30B7">
        <w:rPr>
          <w:rFonts w:ascii="Roboto" w:hAnsi="Roboto"/>
          <w:sz w:val="28"/>
          <w:szCs w:val="28"/>
          <w:shd w:val="clear" w:color="auto" w:fill="FFFFFF"/>
        </w:rPr>
        <w:t>Цифровые кафедры</w:t>
      </w:r>
      <w:r w:rsidRPr="00BA30B7">
        <w:rPr>
          <w:rFonts w:ascii="Roboto" w:hAnsi="Roboto" w:hint="eastAsia"/>
          <w:sz w:val="28"/>
          <w:szCs w:val="28"/>
          <w:shd w:val="clear" w:color="auto" w:fill="FFFFFF"/>
        </w:rPr>
        <w:t>»</w:t>
      </w:r>
      <w:r w:rsidRPr="00BA30B7">
        <w:rPr>
          <w:rFonts w:ascii="Roboto" w:hAnsi="Roboto"/>
          <w:sz w:val="28"/>
          <w:szCs w:val="28"/>
          <w:shd w:val="clear" w:color="auto" w:fill="FFFFFF"/>
        </w:rPr>
        <w:t xml:space="preserve"> реализован </w:t>
      </w:r>
      <w:r w:rsidR="009E2AAE">
        <w:rPr>
          <w:rFonts w:ascii="Roboto" w:hAnsi="Roboto"/>
          <w:sz w:val="28"/>
          <w:szCs w:val="28"/>
          <w:shd w:val="clear" w:color="auto" w:fill="FFFFFF"/>
        </w:rPr>
        <w:t xml:space="preserve">в </w:t>
      </w:r>
      <w:r w:rsidRPr="00BA30B7">
        <w:rPr>
          <w:rFonts w:ascii="Roboto" w:hAnsi="Roboto"/>
          <w:sz w:val="28"/>
          <w:szCs w:val="28"/>
          <w:shd w:val="clear" w:color="auto" w:fill="FFFFFF"/>
        </w:rPr>
        <w:t xml:space="preserve">соответствии с выполнением федерального проекта «Развитие кадрового потенциала </w:t>
      </w:r>
      <w:proofErr w:type="spellStart"/>
      <w:r w:rsidRPr="00BA30B7">
        <w:rPr>
          <w:rFonts w:ascii="Roboto" w:hAnsi="Roboto"/>
          <w:sz w:val="28"/>
          <w:szCs w:val="28"/>
          <w:shd w:val="clear" w:color="auto" w:fill="FFFFFF"/>
        </w:rPr>
        <w:t>ИТ-отрасли</w:t>
      </w:r>
      <w:proofErr w:type="spellEnd"/>
      <w:r w:rsidRPr="00BA30B7">
        <w:rPr>
          <w:rFonts w:ascii="Roboto" w:hAnsi="Roboto"/>
          <w:sz w:val="28"/>
          <w:szCs w:val="28"/>
          <w:shd w:val="clear" w:color="auto" w:fill="FFFFFF"/>
        </w:rPr>
        <w:t>» Национальной программы «Цифровая экономика Российской Федерации».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C40340">
        <w:rPr>
          <w:rFonts w:ascii="Roboto" w:hAnsi="Roboto"/>
          <w:sz w:val="28"/>
          <w:szCs w:val="28"/>
          <w:shd w:val="clear" w:color="auto" w:fill="FFFFFF"/>
        </w:rPr>
        <w:t xml:space="preserve">Марафон цифровых кафедр стал возможность обменяться опытом и продемонстрировать свои идеи. Организатором мероприятия выступил университет </w:t>
      </w:r>
      <w:proofErr w:type="spellStart"/>
      <w:r w:rsidR="00C40340">
        <w:rPr>
          <w:rFonts w:ascii="Roboto" w:hAnsi="Roboto"/>
          <w:sz w:val="28"/>
          <w:szCs w:val="28"/>
          <w:shd w:val="clear" w:color="auto" w:fill="FFFFFF"/>
        </w:rPr>
        <w:t>Иннополис</w:t>
      </w:r>
      <w:proofErr w:type="spellEnd"/>
      <w:r w:rsidR="00C40340">
        <w:rPr>
          <w:rFonts w:ascii="Roboto" w:hAnsi="Roboto"/>
          <w:sz w:val="28"/>
          <w:szCs w:val="28"/>
          <w:shd w:val="clear" w:color="auto" w:fill="FFFFFF"/>
        </w:rPr>
        <w:t xml:space="preserve">. </w:t>
      </w:r>
    </w:p>
    <w:p w:rsidR="00C40340" w:rsidRDefault="00E17C6B" w:rsidP="00C40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каждого вуза была представлена руководителем цифровой кафедры, преподавателем и студентом. </w:t>
      </w:r>
      <w:r w:rsidR="00C40340">
        <w:rPr>
          <w:rFonts w:ascii="Times New Roman" w:hAnsi="Times New Roman" w:cs="Times New Roman"/>
          <w:sz w:val="28"/>
          <w:szCs w:val="28"/>
        </w:rPr>
        <w:t xml:space="preserve">Выступления команд слушала и оценивала экспертная комиссия, в которую вошли заместитель генерального директора филиала АО «НИИАС» Павел Попов, руководитель управления единой </w:t>
      </w:r>
      <w:proofErr w:type="spellStart"/>
      <w:r w:rsidR="00C40340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="00C40340">
        <w:rPr>
          <w:rFonts w:ascii="Times New Roman" w:hAnsi="Times New Roman" w:cs="Times New Roman"/>
          <w:sz w:val="28"/>
          <w:szCs w:val="28"/>
        </w:rPr>
        <w:t xml:space="preserve"> корпоративного университета ПАО «Газпром нефть» Александр Соловьев, заместитель </w:t>
      </w:r>
      <w:proofErr w:type="gramStart"/>
      <w:r w:rsidR="00C40340">
        <w:rPr>
          <w:rFonts w:ascii="Times New Roman" w:hAnsi="Times New Roman" w:cs="Times New Roman"/>
          <w:sz w:val="28"/>
          <w:szCs w:val="28"/>
        </w:rPr>
        <w:t>начальника отдела развития мобильных решений ОС</w:t>
      </w:r>
      <w:proofErr w:type="gramEnd"/>
      <w:r w:rsidR="00C40340">
        <w:rPr>
          <w:rFonts w:ascii="Times New Roman" w:hAnsi="Times New Roman" w:cs="Times New Roman"/>
          <w:sz w:val="28"/>
          <w:szCs w:val="28"/>
        </w:rPr>
        <w:t xml:space="preserve"> Аврора Константин Звягинцев. А также </w:t>
      </w:r>
      <w:proofErr w:type="gramStart"/>
      <w:r w:rsidR="00C40340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="00C40340">
        <w:rPr>
          <w:rFonts w:ascii="Times New Roman" w:hAnsi="Times New Roman" w:cs="Times New Roman"/>
          <w:sz w:val="28"/>
          <w:szCs w:val="28"/>
        </w:rPr>
        <w:t xml:space="preserve"> поддерживали зрители, подключившиеся к онлайн-трансляции. </w:t>
      </w:r>
    </w:p>
    <w:p w:rsidR="00E17C6B" w:rsidRPr="003017B2" w:rsidRDefault="003017B2" w:rsidP="00C40340">
      <w:pPr>
        <w:jc w:val="both"/>
        <w:rPr>
          <w:rFonts w:ascii="Times New Roman" w:hAnsi="Times New Roman" w:cs="Times New Roman"/>
          <w:sz w:val="28"/>
          <w:szCs w:val="28"/>
        </w:rPr>
      </w:pPr>
      <w:r w:rsidRPr="003017B2">
        <w:rPr>
          <w:rFonts w:ascii="Times New Roman" w:hAnsi="Times New Roman" w:cs="Times New Roman"/>
          <w:sz w:val="28"/>
          <w:szCs w:val="28"/>
        </w:rPr>
        <w:t xml:space="preserve">Команду Санкт-Петербургского государственного университета аэрокосмического приборостроения представили Татьяна Татарникова – руководитель цифровой кафедры, директор Института информационных технологий и программирования; Елена </w:t>
      </w:r>
      <w:proofErr w:type="spellStart"/>
      <w:r w:rsidRPr="003017B2">
        <w:rPr>
          <w:rFonts w:ascii="Times New Roman" w:hAnsi="Times New Roman" w:cs="Times New Roman"/>
          <w:sz w:val="28"/>
          <w:szCs w:val="28"/>
        </w:rPr>
        <w:t>Турнецкая</w:t>
      </w:r>
      <w:proofErr w:type="spellEnd"/>
      <w:r w:rsidRPr="003017B2">
        <w:rPr>
          <w:rFonts w:ascii="Times New Roman" w:hAnsi="Times New Roman" w:cs="Times New Roman"/>
          <w:sz w:val="28"/>
          <w:szCs w:val="28"/>
        </w:rPr>
        <w:t xml:space="preserve"> – </w:t>
      </w:r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руководитель </w:t>
      </w:r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en-US"/>
        </w:rPr>
        <w:t>IT</w:t>
      </w:r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-модуля</w:t>
      </w:r>
      <w:r w:rsid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«Инженер по тестированию»</w:t>
      </w:r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доцент кафедры прикладной информатики</w:t>
      </w:r>
      <w:r w:rsidR="000E6DD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;</w:t>
      </w:r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Александр </w:t>
      </w:r>
      <w:proofErr w:type="spellStart"/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Звездаков</w:t>
      </w:r>
      <w:proofErr w:type="spellEnd"/>
      <w:r w:rsidRPr="003017B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– </w:t>
      </w:r>
      <w:r w:rsidR="007A01C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студент третьего курса направления «Информатика и вычислительная техника», обучающийся также в рамках Цифровой кафедры ГУАП.  </w:t>
      </w:r>
    </w:p>
    <w:p w:rsidR="00E17C6B" w:rsidRPr="00795582" w:rsidRDefault="00795582" w:rsidP="0079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ГУАП представил экспертной комиссии свой проект – мобильное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95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</w:rPr>
        <w:t xml:space="preserve"> для адаптации новых сотрудников компании. В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Благодаря разработке сотрудник быстрее получит доступ к рабочим инструмента, наладит коммуникацию между коллегами и даст мотивацию работать в компании. Специальный «умный помощник» ответит на любой вопрос сотрудника и поможет в итоге компании снизить текучку кадров. </w:t>
      </w:r>
    </w:p>
    <w:p w:rsidR="0006005A" w:rsidRDefault="00EE35D1" w:rsidP="00EE35D1">
      <w:pPr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EE35D1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EE35D1">
        <w:rPr>
          <w:rFonts w:ascii="Times New Roman" w:hAnsi="Times New Roman" w:cs="Times New Roman"/>
          <w:sz w:val="28"/>
          <w:szCs w:val="28"/>
        </w:rPr>
        <w:t>Турнецкая</w:t>
      </w:r>
      <w:proofErr w:type="spellEnd"/>
      <w:r w:rsidRPr="00EE35D1">
        <w:rPr>
          <w:rFonts w:ascii="Times New Roman" w:hAnsi="Times New Roman" w:cs="Times New Roman"/>
          <w:sz w:val="28"/>
          <w:szCs w:val="28"/>
        </w:rPr>
        <w:t xml:space="preserve">, 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руководитель 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en-US"/>
        </w:rPr>
        <w:t>IT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-модуля «Инженер по тестированию», поделилась, что компетенции модуля позволяют получить навыки 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как 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области тестирования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так и 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области программирования. 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Внутри данного модуля в ГУАП подготовлено</w:t>
      </w:r>
      <w:r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14 рабочих программ в зависимости от направления. </w:t>
      </w:r>
      <w:r w:rsidR="007B34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На примере </w:t>
      </w:r>
      <w:r w:rsidR="007B34BC"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en-US"/>
        </w:rPr>
        <w:t>IT</w:t>
      </w:r>
      <w:r w:rsidR="007B34BC" w:rsidRPr="00EE35D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-модуля «Инженер по тестированию»</w:t>
      </w:r>
      <w:r w:rsidR="007B34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преподаватель поделилась результатами обучения и успехами студентов, которые осваивали цифровые компетенции. </w:t>
      </w:r>
      <w:r w:rsidR="0006005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Она </w:t>
      </w:r>
      <w:r w:rsidR="009E2AA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рассказала</w:t>
      </w:r>
      <w:r w:rsidR="0006005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что выпускники цифровой кафедры ГУАП по данному модулю востребованы на рынке труда и уже через три месяца могут трудоустраиваться и зарабатывать как специалисты в данной области. В ГУАП </w:t>
      </w:r>
      <w:r w:rsidR="009E2AA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раз</w:t>
      </w:r>
      <w:r w:rsidR="0006005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работано несколько учебных тренажеров, с помощью которых студенты проводят автоматизированное тестирование </w:t>
      </w:r>
      <w:proofErr w:type="spellStart"/>
      <w:r w:rsidR="0006005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веб-приложений</w:t>
      </w:r>
      <w:proofErr w:type="spellEnd"/>
      <w:r w:rsidR="004F088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. </w:t>
      </w:r>
    </w:p>
    <w:p w:rsidR="005D41B8" w:rsidRDefault="005D41B8" w:rsidP="005D41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17B2">
        <w:rPr>
          <w:rFonts w:ascii="Times New Roman" w:hAnsi="Times New Roman" w:cs="Times New Roman"/>
          <w:sz w:val="28"/>
          <w:szCs w:val="28"/>
        </w:rPr>
        <w:t xml:space="preserve">уководитель цифровой кафедры </w:t>
      </w:r>
      <w:r>
        <w:rPr>
          <w:rFonts w:ascii="Times New Roman" w:hAnsi="Times New Roman" w:cs="Times New Roman"/>
          <w:sz w:val="28"/>
          <w:szCs w:val="28"/>
        </w:rPr>
        <w:t xml:space="preserve">ГУАП </w:t>
      </w:r>
      <w:r w:rsidRPr="003017B2">
        <w:rPr>
          <w:rFonts w:ascii="Times New Roman" w:hAnsi="Times New Roman" w:cs="Times New Roman"/>
          <w:sz w:val="28"/>
          <w:szCs w:val="28"/>
        </w:rPr>
        <w:t xml:space="preserve">Татьяна Татарникова </w:t>
      </w:r>
      <w:r>
        <w:rPr>
          <w:rFonts w:ascii="Times New Roman" w:hAnsi="Times New Roman" w:cs="Times New Roman"/>
          <w:sz w:val="28"/>
          <w:szCs w:val="28"/>
        </w:rPr>
        <w:t xml:space="preserve">рассказала, что сейчас </w:t>
      </w:r>
      <w:proofErr w:type="gramStart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обучаются 2357 студентов.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выбрать один из пяти IT-модулей, соответствующих их направлению подготовки и специальности. Модуль «Интернет вещей»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создавать умные устройства и интегрировать их в повседневную жизнь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Изучив о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 Frontend-разработки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стать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профессионалом в создании интерфейсов для </w:t>
      </w:r>
      <w:proofErr w:type="spellStart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веб-сайтов</w:t>
      </w:r>
      <w:proofErr w:type="spellEnd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обучившись р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мобильных приложений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собственные мобильные приложения для </w:t>
      </w:r>
      <w:proofErr w:type="spellStart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Модуль «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 по тестированию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позволяет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тестирования программного обеспечения и 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специалистом в области контроля качества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погружение в ц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ифровой маркетинг и медиа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позволит узнать все о стратегиях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инструмент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цифрового маркетинга для успешного продвижения брендов и товаров в </w:t>
      </w:r>
      <w:proofErr w:type="spellStart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онлайн-пространстве</w:t>
      </w:r>
      <w:proofErr w:type="spellEnd"/>
      <w:r w:rsidRPr="00BC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F088C" w:rsidRDefault="005D41B8" w:rsidP="004F08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каждой образовательной программе </w:t>
      </w:r>
      <w:r w:rsidR="006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проект</w:t>
      </w:r>
      <w:r w:rsidR="006D2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 один из проектов модуля «Интернет вещей» называется «умные очки директора института». Они позволяют идентифицировать студента и определить, какой у него средний балл и задолженности.</w:t>
      </w:r>
      <w:r w:rsidR="006D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ГУАП цифровым направлениям обучают даже гуманитариев и экономистов – их обучают </w:t>
      </w:r>
      <w:proofErr w:type="spellStart"/>
      <w:r w:rsidR="006D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интеренет-маркетингу</w:t>
      </w:r>
      <w:proofErr w:type="spellEnd"/>
      <w:r w:rsidR="006D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продвижению контента в социальных сетях.</w:t>
      </w:r>
    </w:p>
    <w:p w:rsidR="006D469D" w:rsidRDefault="006D469D" w:rsidP="006D469D">
      <w:pPr>
        <w:jc w:val="both"/>
        <w:rPr>
          <w:rFonts w:ascii="Times New Roman" w:hAnsi="Times New Roman" w:cs="Times New Roman"/>
          <w:sz w:val="28"/>
          <w:szCs w:val="28"/>
        </w:rPr>
      </w:pPr>
      <w:r w:rsidRPr="0061099F">
        <w:rPr>
          <w:rFonts w:ascii="Times New Roman" w:hAnsi="Times New Roman" w:cs="Times New Roman"/>
          <w:sz w:val="28"/>
          <w:szCs w:val="28"/>
        </w:rPr>
        <w:t>Конечно, к работе на цифровой кафедре привлечены индустриальные партнеры</w:t>
      </w:r>
      <w:r w:rsidR="00564FC1">
        <w:rPr>
          <w:rFonts w:ascii="Times New Roman" w:hAnsi="Times New Roman" w:cs="Times New Roman"/>
          <w:sz w:val="28"/>
          <w:szCs w:val="28"/>
        </w:rPr>
        <w:t>, среди которых, в том числе, выпускники  ГУАП</w:t>
      </w:r>
      <w:r w:rsidRPr="00610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FC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FC1">
        <w:rPr>
          <w:rFonts w:ascii="Times New Roman" w:hAnsi="Times New Roman" w:cs="Times New Roman"/>
          <w:sz w:val="28"/>
          <w:szCs w:val="28"/>
        </w:rPr>
        <w:lastRenderedPageBreak/>
        <w:t xml:space="preserve">компаний </w:t>
      </w:r>
      <w:r w:rsidRPr="0061099F">
        <w:rPr>
          <w:rFonts w:ascii="Times New Roman" w:hAnsi="Times New Roman" w:cs="Times New Roman"/>
          <w:sz w:val="28"/>
          <w:szCs w:val="28"/>
        </w:rPr>
        <w:t>АО НПП «Сигнал»</w:t>
      </w:r>
      <w:r>
        <w:rPr>
          <w:rFonts w:ascii="Times New Roman" w:hAnsi="Times New Roman" w:cs="Times New Roman"/>
          <w:sz w:val="28"/>
          <w:szCs w:val="28"/>
        </w:rPr>
        <w:t>, компания «</w:t>
      </w:r>
      <w:r w:rsidRPr="0061099F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099F">
        <w:rPr>
          <w:rFonts w:ascii="Times New Roman" w:hAnsi="Times New Roman" w:cs="Times New Roman"/>
          <w:sz w:val="28"/>
          <w:szCs w:val="28"/>
        </w:rPr>
        <w:t>АО «НПК «Высокие технологии и стратегические системы»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99F">
        <w:rPr>
          <w:rFonts w:ascii="Times New Roman" w:hAnsi="Times New Roman" w:cs="Times New Roman"/>
          <w:sz w:val="28"/>
          <w:szCs w:val="28"/>
        </w:rPr>
        <w:t>ООО «Т</w:t>
      </w:r>
      <w:proofErr w:type="gramStart"/>
      <w:r w:rsidRPr="006109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10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99F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Pr="0061099F">
        <w:rPr>
          <w:rFonts w:ascii="Times New Roman" w:hAnsi="Times New Roman" w:cs="Times New Roman"/>
          <w:sz w:val="28"/>
          <w:szCs w:val="28"/>
        </w:rPr>
        <w:t>»</w:t>
      </w:r>
      <w:r w:rsidR="00564FC1">
        <w:rPr>
          <w:rFonts w:ascii="Times New Roman" w:hAnsi="Times New Roman" w:cs="Times New Roman"/>
          <w:sz w:val="28"/>
          <w:szCs w:val="28"/>
        </w:rPr>
        <w:t xml:space="preserve"> </w:t>
      </w:r>
      <w:r w:rsidRPr="00BA30B7">
        <w:rPr>
          <w:rFonts w:ascii="Times New Roman" w:hAnsi="Times New Roman" w:cs="Times New Roman"/>
          <w:sz w:val="28"/>
          <w:szCs w:val="28"/>
        </w:rPr>
        <w:t>разработали кейсы для лабораторных работ и оценивают корректность их выполнения студентами.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0B7">
        <w:rPr>
          <w:rFonts w:ascii="Times New Roman" w:hAnsi="Times New Roman" w:cs="Times New Roman"/>
          <w:sz w:val="28"/>
          <w:szCs w:val="28"/>
        </w:rPr>
        <w:t xml:space="preserve">Получить дополнительную </w:t>
      </w:r>
      <w:r w:rsidRPr="00BA30B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A30B7">
        <w:rPr>
          <w:rFonts w:ascii="Times New Roman" w:hAnsi="Times New Roman" w:cs="Times New Roman"/>
          <w:sz w:val="28"/>
          <w:szCs w:val="28"/>
        </w:rPr>
        <w:t xml:space="preserve">-квалификацию смогут студенты бакалавриата, начиная с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BA30B7">
        <w:rPr>
          <w:rFonts w:ascii="Times New Roman" w:hAnsi="Times New Roman" w:cs="Times New Roman"/>
          <w:sz w:val="28"/>
          <w:szCs w:val="28"/>
        </w:rPr>
        <w:t xml:space="preserve"> курса. </w:t>
      </w:r>
    </w:p>
    <w:p w:rsidR="001B02FC" w:rsidRPr="00BA30B7" w:rsidRDefault="001B02FC" w:rsidP="006D469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очного этапа Марафона цифровых кафедр ГУАП занял второе место в Северо-Западном федеральном округе. </w:t>
      </w:r>
    </w:p>
    <w:sectPr w:rsidR="001B02FC" w:rsidRPr="00BA30B7" w:rsidSect="0071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3867"/>
    <w:rsid w:val="00000C70"/>
    <w:rsid w:val="000425A0"/>
    <w:rsid w:val="000436ED"/>
    <w:rsid w:val="0006005A"/>
    <w:rsid w:val="000E6DD7"/>
    <w:rsid w:val="0014595F"/>
    <w:rsid w:val="001A6166"/>
    <w:rsid w:val="001B02FC"/>
    <w:rsid w:val="00211350"/>
    <w:rsid w:val="0027242A"/>
    <w:rsid w:val="002A42F3"/>
    <w:rsid w:val="003017B2"/>
    <w:rsid w:val="0030298A"/>
    <w:rsid w:val="004022E5"/>
    <w:rsid w:val="00413180"/>
    <w:rsid w:val="004F088C"/>
    <w:rsid w:val="004F33DB"/>
    <w:rsid w:val="00552E8E"/>
    <w:rsid w:val="00564FC1"/>
    <w:rsid w:val="005D41B8"/>
    <w:rsid w:val="00642F27"/>
    <w:rsid w:val="006608C2"/>
    <w:rsid w:val="006C5A93"/>
    <w:rsid w:val="006D24D5"/>
    <w:rsid w:val="006D469D"/>
    <w:rsid w:val="00716416"/>
    <w:rsid w:val="00774075"/>
    <w:rsid w:val="00795582"/>
    <w:rsid w:val="007A01CB"/>
    <w:rsid w:val="007B34BC"/>
    <w:rsid w:val="00910B8E"/>
    <w:rsid w:val="009827BE"/>
    <w:rsid w:val="009A42D9"/>
    <w:rsid w:val="009E2AAE"/>
    <w:rsid w:val="00A458C3"/>
    <w:rsid w:val="00A74694"/>
    <w:rsid w:val="00A77E6D"/>
    <w:rsid w:val="00A92B9E"/>
    <w:rsid w:val="00AF02F1"/>
    <w:rsid w:val="00B434D0"/>
    <w:rsid w:val="00B65361"/>
    <w:rsid w:val="00C40340"/>
    <w:rsid w:val="00C6156F"/>
    <w:rsid w:val="00C93867"/>
    <w:rsid w:val="00D30F7D"/>
    <w:rsid w:val="00D63D6A"/>
    <w:rsid w:val="00DB17CF"/>
    <w:rsid w:val="00E17C6B"/>
    <w:rsid w:val="00E34CF5"/>
    <w:rsid w:val="00EE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7C6B"/>
    <w:pPr>
      <w:ind w:left="720"/>
      <w:contextualSpacing/>
    </w:pPr>
  </w:style>
  <w:style w:type="character" w:styleId="a5">
    <w:name w:val="Strong"/>
    <w:basedOn w:val="a0"/>
    <w:uiPriority w:val="22"/>
    <w:qFormat/>
    <w:rsid w:val="003017B2"/>
    <w:rPr>
      <w:b/>
      <w:bCs/>
    </w:rPr>
  </w:style>
  <w:style w:type="character" w:styleId="a6">
    <w:name w:val="Hyperlink"/>
    <w:basedOn w:val="a0"/>
    <w:uiPriority w:val="99"/>
    <w:semiHidden/>
    <w:unhideWhenUsed/>
    <w:rsid w:val="00301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2024-04-08T10:30:00Z</dcterms:created>
  <dcterms:modified xsi:type="dcterms:W3CDTF">2024-04-08T12:44:00Z</dcterms:modified>
</cp:coreProperties>
</file>