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766A5F" w:rsidRDefault="00A8769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66A5F">
        <w:rPr>
          <w:rFonts w:ascii="Times New Roman" w:hAnsi="Times New Roman" w:cs="Times New Roman"/>
          <w:b/>
          <w:sz w:val="24"/>
          <w:szCs w:val="24"/>
        </w:rPr>
        <w:t xml:space="preserve">Медали по компетенциям </w:t>
      </w:r>
      <w:r w:rsidR="00766A5F" w:rsidRPr="00766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766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Эксплуатация беспилотных авиационных систем</w:t>
      </w:r>
      <w:r w:rsidR="00766A5F" w:rsidRPr="00766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766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</w:t>
      </w:r>
      <w:r w:rsidR="00766A5F" w:rsidRPr="00766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766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Летающая робототехника</w:t>
      </w:r>
      <w:r w:rsidR="00766A5F" w:rsidRPr="00766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="00766A5F" w:rsidRPr="00766A5F">
        <w:rPr>
          <w:rFonts w:ascii="Times New Roman" w:hAnsi="Times New Roman" w:cs="Times New Roman"/>
          <w:b/>
          <w:sz w:val="24"/>
          <w:szCs w:val="24"/>
        </w:rPr>
        <w:t>н</w:t>
      </w:r>
      <w:r w:rsidR="00766A5F" w:rsidRPr="00766A5F">
        <w:rPr>
          <w:rFonts w:ascii="Times New Roman" w:hAnsi="Times New Roman" w:cs="Times New Roman"/>
          <w:b/>
          <w:sz w:val="24"/>
          <w:szCs w:val="24"/>
        </w:rPr>
        <w:t xml:space="preserve">а региональном чемпионате по профессиональному мастерству «Профессионалы» </w:t>
      </w:r>
      <w:r w:rsidR="00766A5F" w:rsidRPr="00766A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2024</w:t>
      </w:r>
    </w:p>
    <w:p w:rsidR="00A87690" w:rsidRPr="00C334C1" w:rsidRDefault="00A87690" w:rsidP="00A87690">
      <w:pPr>
        <w:pStyle w:val="lead"/>
        <w:shd w:val="clear" w:color="auto" w:fill="FFFFFF"/>
        <w:spacing w:before="0" w:beforeAutospacing="0" w:after="320" w:afterAutospacing="0"/>
        <w:ind w:firstLine="708"/>
        <w:jc w:val="both"/>
      </w:pPr>
      <w:r w:rsidRPr="00C334C1">
        <w:t>На региональном чемпионате по профессиональному мастерству «Профессионалы» эксперты ГУАП от лаборатории беспилотных авиационных систем инженерной школы и студенты ГУАП приняли участие в двух</w:t>
      </w:r>
      <w:bookmarkStart w:id="0" w:name="_GoBack"/>
      <w:bookmarkEnd w:id="0"/>
      <w:r w:rsidRPr="00C334C1">
        <w:t xml:space="preserve"> компетенциях «Эксплуатация беспилотных авиационных систем», «Летающая Робототехника».</w:t>
      </w:r>
    </w:p>
    <w:p w:rsidR="00A87690" w:rsidRPr="00C334C1" w:rsidRDefault="00A87690" w:rsidP="00A87690">
      <w:pPr>
        <w:pStyle w:val="a3"/>
        <w:shd w:val="clear" w:color="auto" w:fill="FFFFFF"/>
        <w:spacing w:before="0" w:beforeAutospacing="0" w:after="240" w:afterAutospacing="0"/>
        <w:ind w:firstLine="708"/>
        <w:jc w:val="both"/>
      </w:pPr>
      <w:r w:rsidRPr="00C334C1">
        <w:t>Региональный этап проводился в Санкт-Петербургском техническом колледже управления и коммерции. Компетенция «Летающая Робототехника» проводилась с 01.03 - 05.03. От ГУАП выступали участник Евстрат Илья и эксперт участника Тарасов Никита. Компетенция «Эксплуатация беспилотных авиационных систем» проводилась с 16.03 - 20.03. От ГУАП выступали участник Чугунов Александр и эксперт участника Петров Григорий.</w:t>
      </w:r>
    </w:p>
    <w:p w:rsidR="00A87690" w:rsidRPr="00C334C1" w:rsidRDefault="00A876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334C1">
        <w:rPr>
          <w:rFonts w:ascii="Times New Roman" w:hAnsi="Times New Roman" w:cs="Times New Roman"/>
          <w:sz w:val="24"/>
          <w:szCs w:val="24"/>
        </w:rPr>
        <w:t>Результаты следующие</w:t>
      </w:r>
      <w:r w:rsidRPr="00C334C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87690" w:rsidRPr="00C334C1" w:rsidRDefault="00A87690" w:rsidP="00A876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4C1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Компетенция «</w:t>
      </w:r>
      <w:r w:rsidRPr="00C334C1">
        <w:rPr>
          <w:rFonts w:ascii="Times New Roman" w:hAnsi="Times New Roman" w:cs="Times New Roman"/>
          <w:sz w:val="24"/>
          <w:szCs w:val="24"/>
        </w:rPr>
        <w:t>Эксплуатация беспилотных авиационных систем</w:t>
      </w:r>
      <w:r w:rsidRPr="00C334C1">
        <w:rPr>
          <w:rFonts w:ascii="Times New Roman" w:hAnsi="Times New Roman" w:cs="Times New Roman"/>
          <w:sz w:val="24"/>
          <w:szCs w:val="24"/>
          <w:shd w:val="clear" w:color="auto" w:fill="FFFFFF"/>
        </w:rPr>
        <w:t>» - 2 место (серебряная медаль)</w:t>
      </w:r>
    </w:p>
    <w:p w:rsidR="00A87690" w:rsidRPr="00C334C1" w:rsidRDefault="00A87690" w:rsidP="00A876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3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Компетенция «Летающая робототехника» - 3 место (бронзовая медаль) </w:t>
      </w:r>
    </w:p>
    <w:p w:rsidR="00A87690" w:rsidRPr="00C334C1" w:rsidRDefault="00A87690" w:rsidP="00A87690">
      <w:pPr>
        <w:pStyle w:val="a3"/>
        <w:shd w:val="clear" w:color="auto" w:fill="FFFFFF"/>
        <w:spacing w:before="0" w:beforeAutospacing="0" w:after="240" w:afterAutospacing="0"/>
        <w:jc w:val="both"/>
      </w:pPr>
      <w:r w:rsidRPr="00C334C1">
        <w:rPr>
          <w:shd w:val="clear" w:color="auto" w:fill="FFFFFF"/>
        </w:rPr>
        <w:t xml:space="preserve">Отзыв эксперта наставника участника </w:t>
      </w:r>
      <w:r w:rsidRPr="00C334C1">
        <w:t>Петров Григорий.</w:t>
      </w:r>
    </w:p>
    <w:p w:rsidR="00133EA8" w:rsidRPr="00C334C1" w:rsidRDefault="00A87690" w:rsidP="00A87690">
      <w:pPr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C334C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Данный чемпионат для меня являлся уже не первым в роли эксперта-наставника, но при этом пришлось столкнуться с новыми для себя задачами. В этом году нам пришлось соперничать с участниками, которые не первый год выступают в данной компетенции. Поэтому мы вели тщательную подготовку участников сразу по двум компетенциям - "Эксплуатация беспилотных авиационных систем" и "Летающая робототехника". В кратчайшие сроки нам удалось подготовить достойных ребят, которые показали отличный результат. Все знания, которые были им переданы, они смогли правильно применить на практике. К сожалению в этом году нам не удалось занять первое место в компетенции ЭБАС. Но это не повод расстраивать, мы сделали работу над ошибками и будем готовиться к следующему году, чтобы уверенно победить. В компетенции "Летающая робототехника" мы выступали впервые. И с учетом малого количества времени на подготовку, нам все равно удалось занять призовое третье место. </w:t>
      </w:r>
    </w:p>
    <w:p w:rsidR="00133EA8" w:rsidRPr="00C334C1" w:rsidRDefault="00133EA8" w:rsidP="00A87690">
      <w:pPr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</w:p>
    <w:p w:rsidR="00133EA8" w:rsidRPr="00C334C1" w:rsidRDefault="00133EA8" w:rsidP="00A87690">
      <w:pPr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C334C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Институт аэрокосмических приборов и систем</w:t>
      </w:r>
      <w:r w:rsidR="00C334C1" w:rsidRPr="00C334C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gramStart"/>
      <w:r w:rsidR="00C334C1" w:rsidRPr="00C334C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ГУАП</w:t>
      </w:r>
      <w:r w:rsidRPr="00C334C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поздравляет</w:t>
      </w:r>
      <w:proofErr w:type="gramEnd"/>
      <w:r w:rsidR="00C334C1" w:rsidRPr="00C334C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участников и экспертов</w:t>
      </w:r>
      <w:r w:rsidRPr="00C334C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с успешным выступлением</w:t>
      </w:r>
      <w:r w:rsidR="00C334C1" w:rsidRPr="00C334C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на  </w:t>
      </w:r>
      <w:r w:rsidR="00C334C1" w:rsidRPr="00C334C1">
        <w:rPr>
          <w:rFonts w:ascii="Times New Roman" w:hAnsi="Times New Roman" w:cs="Times New Roman"/>
          <w:i/>
          <w:sz w:val="24"/>
          <w:szCs w:val="24"/>
        </w:rPr>
        <w:t>чемпионате по профессиональному мастерству «Профессионалы»</w:t>
      </w:r>
      <w:r w:rsidRPr="00C334C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, успешным выполнением актуальных заданий для отрасли</w:t>
      </w:r>
      <w:r w:rsidR="00C334C1" w:rsidRPr="00C334C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беспилотных авиационных систем</w:t>
      </w:r>
      <w:r w:rsidRPr="00C334C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,</w:t>
      </w:r>
      <w:r w:rsidR="00C334C1" w:rsidRPr="00C334C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желает новых успехов и достижения новых Высот!</w:t>
      </w:r>
    </w:p>
    <w:sectPr w:rsidR="00133EA8" w:rsidRPr="00C3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77A"/>
    <w:multiLevelType w:val="hybridMultilevel"/>
    <w:tmpl w:val="8582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9"/>
    <w:rsid w:val="00133EA8"/>
    <w:rsid w:val="006B064F"/>
    <w:rsid w:val="00766A5F"/>
    <w:rsid w:val="00A87690"/>
    <w:rsid w:val="00C334C1"/>
    <w:rsid w:val="00D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9428D-D5AF-4044-8F13-11738C23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A8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2024-04-09T05:28:00Z</dcterms:created>
  <dcterms:modified xsi:type="dcterms:W3CDTF">2024-04-09T05:42:00Z</dcterms:modified>
</cp:coreProperties>
</file>