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2B" w:rsidRDefault="0027442B" w:rsidP="00ED59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27442B" w:rsidRDefault="0027442B" w:rsidP="00ED59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</w:t>
      </w:r>
    </w:p>
    <w:p w:rsidR="0027442B" w:rsidRDefault="0027442B" w:rsidP="0027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7442B" w:rsidRDefault="0027442B" w:rsidP="0027442B">
      <w:pPr>
        <w:jc w:val="both"/>
        <w:rPr>
          <w:rFonts w:ascii="Times New Roman" w:hAnsi="Times New Roman" w:cs="Times New Roman"/>
          <w:sz w:val="28"/>
          <w:szCs w:val="28"/>
        </w:rPr>
      </w:pPr>
      <w:r w:rsidRPr="0027442B">
        <w:rPr>
          <w:rFonts w:ascii="Times New Roman" w:hAnsi="Times New Roman" w:cs="Times New Roman"/>
          <w:sz w:val="28"/>
          <w:szCs w:val="28"/>
        </w:rPr>
        <w:t>Молоде</w:t>
      </w:r>
      <w:r>
        <w:rPr>
          <w:rFonts w:ascii="Times New Roman" w:hAnsi="Times New Roman" w:cs="Times New Roman"/>
          <w:sz w:val="28"/>
          <w:szCs w:val="28"/>
        </w:rPr>
        <w:t>жь в фокусе: проректор на связи</w:t>
      </w:r>
    </w:p>
    <w:p w:rsidR="0027442B" w:rsidRPr="0027442B" w:rsidRDefault="0027442B" w:rsidP="0027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7442B" w:rsidRDefault="0027442B" w:rsidP="0027442B">
      <w:pPr>
        <w:jc w:val="both"/>
        <w:rPr>
          <w:rFonts w:ascii="Times New Roman" w:hAnsi="Times New Roman" w:cs="Times New Roman"/>
          <w:sz w:val="28"/>
          <w:szCs w:val="28"/>
        </w:rPr>
      </w:pPr>
      <w:r w:rsidRPr="0027442B">
        <w:rPr>
          <w:rFonts w:ascii="Times New Roman" w:hAnsi="Times New Roman" w:cs="Times New Roman"/>
          <w:sz w:val="28"/>
          <w:szCs w:val="28"/>
        </w:rPr>
        <w:t>8 апреля проректор по воспитательн</w:t>
      </w:r>
      <w:r>
        <w:rPr>
          <w:rFonts w:ascii="Times New Roman" w:hAnsi="Times New Roman" w:cs="Times New Roman"/>
          <w:sz w:val="28"/>
          <w:szCs w:val="28"/>
        </w:rPr>
        <w:t xml:space="preserve">ой работе и молодежной политике ГУАП Лариса Николаева приняла участие в прямом эфире </w:t>
      </w:r>
      <w:r w:rsidRPr="0027442B">
        <w:rPr>
          <w:rFonts w:ascii="Times New Roman" w:hAnsi="Times New Roman" w:cs="Times New Roman"/>
          <w:sz w:val="28"/>
          <w:szCs w:val="28"/>
        </w:rPr>
        <w:t>«Молодежь в фокусе: проректор на связи»</w:t>
      </w:r>
    </w:p>
    <w:p w:rsidR="0027442B" w:rsidRDefault="0027442B" w:rsidP="0027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7442B" w:rsidRDefault="0027442B" w:rsidP="0027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Эфир стал первым в цикле – теперь такие беседы будут </w:t>
      </w:r>
      <w:r w:rsidRPr="0027442B">
        <w:rPr>
          <w:rFonts w:ascii="Times New Roman" w:hAnsi="Times New Roman" w:cs="Times New Roman"/>
          <w:sz w:val="28"/>
          <w:szCs w:val="28"/>
        </w:rPr>
        <w:t xml:space="preserve">проходить в начале каждого месяца. Студенты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442B">
        <w:rPr>
          <w:rFonts w:ascii="Times New Roman" w:hAnsi="Times New Roman" w:cs="Times New Roman"/>
          <w:sz w:val="28"/>
          <w:szCs w:val="28"/>
        </w:rPr>
        <w:t>могут зада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27442B">
        <w:rPr>
          <w:rFonts w:ascii="Times New Roman" w:hAnsi="Times New Roman" w:cs="Times New Roman"/>
          <w:sz w:val="28"/>
          <w:szCs w:val="28"/>
        </w:rPr>
        <w:t>ть вектор тем дл</w:t>
      </w:r>
      <w:r>
        <w:rPr>
          <w:rFonts w:ascii="Times New Roman" w:hAnsi="Times New Roman" w:cs="Times New Roman"/>
          <w:sz w:val="28"/>
          <w:szCs w:val="28"/>
        </w:rPr>
        <w:t xml:space="preserve">я обсуждений, </w:t>
      </w:r>
      <w:r w:rsidRPr="0027442B">
        <w:rPr>
          <w:rFonts w:ascii="Times New Roman" w:hAnsi="Times New Roman" w:cs="Times New Roman"/>
          <w:sz w:val="28"/>
          <w:szCs w:val="28"/>
        </w:rPr>
        <w:t xml:space="preserve">написав </w:t>
      </w:r>
      <w:r>
        <w:rPr>
          <w:rFonts w:ascii="Times New Roman" w:hAnsi="Times New Roman" w:cs="Times New Roman"/>
          <w:sz w:val="28"/>
          <w:szCs w:val="28"/>
        </w:rPr>
        <w:t xml:space="preserve">интересующие вопросы </w:t>
      </w:r>
      <w:r w:rsidRPr="0027442B">
        <w:rPr>
          <w:rFonts w:ascii="Times New Roman" w:hAnsi="Times New Roman" w:cs="Times New Roman"/>
          <w:sz w:val="28"/>
          <w:szCs w:val="28"/>
        </w:rPr>
        <w:t xml:space="preserve">в сообщения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27442B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университета ВКонтакте или под постами-анонсами.</w:t>
      </w:r>
    </w:p>
    <w:p w:rsidR="0027442B" w:rsidRDefault="0027442B" w:rsidP="0027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442B">
        <w:rPr>
          <w:rFonts w:ascii="Times New Roman" w:hAnsi="Times New Roman" w:cs="Times New Roman"/>
          <w:sz w:val="28"/>
          <w:szCs w:val="28"/>
        </w:rPr>
        <w:t>роректор по воспитательн</w:t>
      </w:r>
      <w:r>
        <w:rPr>
          <w:rFonts w:ascii="Times New Roman" w:hAnsi="Times New Roman" w:cs="Times New Roman"/>
          <w:sz w:val="28"/>
          <w:szCs w:val="28"/>
        </w:rPr>
        <w:t>ой работе и молодежной политике Лариса Николаева ответила на множество разноплановых вопросов. Студенты интересовались местами и временем прохождения практики, будущим трудоустройством, спортивными занятиями вне официальных сборных, нововведениями университета, к примеру, работой цифровой платформы</w:t>
      </w:r>
      <w:r w:rsidRPr="0027442B">
        <w:rPr>
          <w:rFonts w:ascii="Times New Roman" w:hAnsi="Times New Roman" w:cs="Times New Roman"/>
          <w:sz w:val="28"/>
          <w:szCs w:val="28"/>
        </w:rPr>
        <w:t xml:space="preserve"> «GoUP – твой опыт»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42B" w:rsidRPr="0027442B" w:rsidRDefault="0027442B" w:rsidP="0027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 сделан акцент на федеральной повестке – до 30 апреля этого года у студентов </w:t>
      </w:r>
      <w:r w:rsidRPr="0027442B">
        <w:rPr>
          <w:rFonts w:ascii="Times New Roman" w:hAnsi="Times New Roman" w:cs="Times New Roman"/>
          <w:sz w:val="28"/>
          <w:szCs w:val="28"/>
        </w:rPr>
        <w:t xml:space="preserve">есть возможность подать заявку на </w:t>
      </w:r>
      <w:hyperlink r:id="rId5" w:history="1">
        <w:r w:rsidRPr="0027442B">
          <w:rPr>
            <w:rStyle w:val="a3"/>
            <w:rFonts w:ascii="Times New Roman" w:hAnsi="Times New Roman" w:cs="Times New Roman"/>
            <w:sz w:val="28"/>
            <w:szCs w:val="28"/>
          </w:rPr>
          <w:t>грантовый конкурс Росмолодежи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442B" w:rsidRPr="0027442B" w:rsidRDefault="0027442B" w:rsidP="00274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доступна </w:t>
      </w:r>
      <w:hyperlink r:id="rId6" w:history="1">
        <w:r w:rsidRPr="0027442B">
          <w:rPr>
            <w:rStyle w:val="a3"/>
            <w:rFonts w:ascii="Times New Roman" w:hAnsi="Times New Roman" w:cs="Times New Roman"/>
            <w:sz w:val="28"/>
            <w:szCs w:val="28"/>
          </w:rPr>
          <w:t>в записи трансляции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442B" w:rsidRPr="00ED59C6" w:rsidRDefault="0027442B" w:rsidP="002744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442B" w:rsidRPr="00ED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C6"/>
    <w:rsid w:val="0001497B"/>
    <w:rsid w:val="0027442B"/>
    <w:rsid w:val="005B428C"/>
    <w:rsid w:val="00E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4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4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122496494_456239800" TargetMode="External"/><Relationship Id="rId5" Type="http://schemas.openxmlformats.org/officeDocument/2006/relationships/hyperlink" Target="https://fadm.gov.ru/directions/grant/?ELEMENT_ID=1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2024-04-10T14:42:00Z</dcterms:created>
  <dcterms:modified xsi:type="dcterms:W3CDTF">2024-04-10T14:42:00Z</dcterms:modified>
</cp:coreProperties>
</file>