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33" w:rsidRPr="00A74A20" w:rsidRDefault="00A21C33" w:rsidP="00A74A20">
      <w:pPr>
        <w:shd w:val="clear" w:color="auto" w:fill="FFFFFF"/>
        <w:spacing w:after="320" w:line="240" w:lineRule="auto"/>
        <w:jc w:val="both"/>
        <w:rPr>
          <w:rFonts w:ascii="Roboto" w:eastAsia="Times New Roman" w:hAnsi="Roboto" w:cs="Times New Roman"/>
          <w:sz w:val="36"/>
          <w:szCs w:val="36"/>
          <w:lang w:eastAsia="ru-RU"/>
        </w:rPr>
      </w:pPr>
      <w:r w:rsidRPr="00A74A20">
        <w:rPr>
          <w:rFonts w:ascii="Roboto" w:eastAsia="Times New Roman" w:hAnsi="Roboto" w:cs="Times New Roman"/>
          <w:sz w:val="36"/>
          <w:szCs w:val="36"/>
          <w:lang w:eastAsia="ru-RU"/>
        </w:rPr>
        <w:t>В рамках пятой Международной конференции «Аэрокосмическое приборостроение и эксплуатационные технологии» состоялось заседание секции кафедры аэрокосмических компьютерных и программных систем ГУАП</w:t>
      </w:r>
    </w:p>
    <w:p w:rsidR="00A21C33" w:rsidRPr="00A74A20" w:rsidRDefault="00A21C33" w:rsidP="00A74A20">
      <w:pPr>
        <w:shd w:val="clear" w:color="auto" w:fill="FFFFFF"/>
        <w:spacing w:after="24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74A20">
        <w:rPr>
          <w:rFonts w:ascii="Roboto" w:eastAsia="Times New Roman" w:hAnsi="Roboto" w:cs="Times New Roman"/>
          <w:sz w:val="24"/>
          <w:szCs w:val="24"/>
          <w:lang w:eastAsia="ru-RU"/>
        </w:rPr>
        <w:t>На секции кафедры были представлены 20 докладов по результатам научных исследований сотрудников, аспирантов и магистров кафедры, а также сотрудников Центра аэрокосмических исследований и разработок (Aerospace R&amp;D Centre).</w:t>
      </w:r>
    </w:p>
    <w:p w:rsidR="00A21C33" w:rsidRPr="00A74A20" w:rsidRDefault="00A21C33" w:rsidP="00A74A20">
      <w:pPr>
        <w:shd w:val="clear" w:color="auto" w:fill="FFFFFF"/>
        <w:spacing w:after="24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bookmarkStart w:id="0" w:name="_GoBack"/>
      <w:bookmarkEnd w:id="0"/>
      <w:r w:rsidRPr="00A74A20">
        <w:rPr>
          <w:rFonts w:ascii="Roboto" w:eastAsia="Times New Roman" w:hAnsi="Roboto" w:cs="Times New Roman"/>
          <w:sz w:val="24"/>
          <w:szCs w:val="24"/>
          <w:lang w:eastAsia="ru-RU"/>
        </w:rPr>
        <w:t>Представленные презентации охватили тематики встроенных систем, работ с нейронными сетями, современными автоматизированными системами, коммуникационными протоколами нового поколения, а также различных типов обработки данных.</w:t>
      </w:r>
    </w:p>
    <w:p w:rsidR="00A21C33" w:rsidRPr="00A74A20" w:rsidRDefault="00A21C33" w:rsidP="00A74A20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74A20">
        <w:rPr>
          <w:rFonts w:ascii="Roboto" w:eastAsia="Times New Roman" w:hAnsi="Roboto" w:cs="Times New Roman"/>
          <w:sz w:val="24"/>
          <w:szCs w:val="24"/>
          <w:lang w:eastAsia="ru-RU"/>
        </w:rPr>
        <w:t>Особое обсуждение было уделено следующим докладам:</w:t>
      </w:r>
    </w:p>
    <w:p w:rsidR="00A21C33" w:rsidRPr="00A74A20" w:rsidRDefault="00A21C33" w:rsidP="00A74A20">
      <w:pPr>
        <w:pStyle w:val="a4"/>
        <w:numPr>
          <w:ilvl w:val="0"/>
          <w:numId w:val="2"/>
        </w:numPr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74A20">
        <w:rPr>
          <w:rFonts w:ascii="Roboto" w:eastAsia="Times New Roman" w:hAnsi="Roboto" w:cs="Times New Roman"/>
          <w:sz w:val="24"/>
          <w:szCs w:val="24"/>
          <w:lang w:eastAsia="ru-RU"/>
        </w:rPr>
        <w:t>Карандашев А.А. «Анализ маршрутов вычислительной сети при оценке достоверности моделирования динамических характеристик червячных маршрутов передачи данных»</w:t>
      </w:r>
    </w:p>
    <w:p w:rsidR="00522DF8" w:rsidRPr="00A74A20" w:rsidRDefault="00A21C33" w:rsidP="00A74A20">
      <w:pPr>
        <w:pStyle w:val="a4"/>
        <w:numPr>
          <w:ilvl w:val="0"/>
          <w:numId w:val="2"/>
        </w:numPr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74A20">
        <w:rPr>
          <w:rFonts w:ascii="Roboto" w:eastAsia="Times New Roman" w:hAnsi="Roboto" w:cs="Times New Roman"/>
          <w:sz w:val="24"/>
          <w:szCs w:val="24"/>
          <w:lang w:eastAsia="ru-RU"/>
        </w:rPr>
        <w:t>Шпигун П.В. «Основы программирования аппаратуры на языках SystemC и VHDL»</w:t>
      </w:r>
    </w:p>
    <w:p w:rsidR="00A21C33" w:rsidRPr="00A74A20" w:rsidRDefault="00A21C33" w:rsidP="00A74A20">
      <w:pPr>
        <w:pStyle w:val="a4"/>
        <w:numPr>
          <w:ilvl w:val="0"/>
          <w:numId w:val="2"/>
        </w:numPr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74A20">
        <w:rPr>
          <w:rFonts w:ascii="Roboto" w:eastAsia="Times New Roman" w:hAnsi="Roboto" w:cs="Times New Roman"/>
          <w:sz w:val="24"/>
          <w:szCs w:val="24"/>
          <w:lang w:eastAsia="ru-RU"/>
        </w:rPr>
        <w:t>Петров А.Ю. «Комбинированный метод генетического алгоритма и метода роя частиц в вычислительных системах»</w:t>
      </w:r>
    </w:p>
    <w:p w:rsidR="00A21C33" w:rsidRPr="00A74A20" w:rsidRDefault="00A21C33" w:rsidP="00A74A20">
      <w:pPr>
        <w:pStyle w:val="a4"/>
        <w:numPr>
          <w:ilvl w:val="0"/>
          <w:numId w:val="2"/>
        </w:numPr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74A20">
        <w:rPr>
          <w:rFonts w:ascii="Roboto" w:eastAsia="Times New Roman" w:hAnsi="Roboto" w:cs="Times New Roman"/>
          <w:sz w:val="24"/>
          <w:szCs w:val="24"/>
          <w:lang w:eastAsia="ru-RU"/>
        </w:rPr>
        <w:t>Заусайлов Р.Д., Зайцев Н.С., Сыщиков А.Ю. «Разработка универсального конфигурируемого ИК-пульта управления устройствами»</w:t>
      </w:r>
    </w:p>
    <w:sectPr w:rsidR="00A21C33" w:rsidRPr="00A7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462"/>
    <w:multiLevelType w:val="hybridMultilevel"/>
    <w:tmpl w:val="AF10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33B04"/>
    <w:multiLevelType w:val="multilevel"/>
    <w:tmpl w:val="721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33"/>
    <w:rsid w:val="002E1A3C"/>
    <w:rsid w:val="002F4DC8"/>
    <w:rsid w:val="004564D7"/>
    <w:rsid w:val="004C016C"/>
    <w:rsid w:val="00522DF8"/>
    <w:rsid w:val="00545BE3"/>
    <w:rsid w:val="009F03C5"/>
    <w:rsid w:val="00A21C33"/>
    <w:rsid w:val="00A74A20"/>
    <w:rsid w:val="00CE6455"/>
    <w:rsid w:val="00E73EB5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8C47-C05C-47AD-9BAC-A8939001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A2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</cp:lastModifiedBy>
  <cp:revision>3</cp:revision>
  <dcterms:created xsi:type="dcterms:W3CDTF">2024-04-16T14:17:00Z</dcterms:created>
  <dcterms:modified xsi:type="dcterms:W3CDTF">2024-04-16T14:39:00Z</dcterms:modified>
</cp:coreProperties>
</file>