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623B3" w14:textId="77777777" w:rsidR="00572BAD" w:rsidRPr="000B5ED0" w:rsidRDefault="00572BAD" w:rsidP="000B5ED0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0B5ED0">
        <w:rPr>
          <w:rFonts w:ascii="Times New Roman" w:hAnsi="Times New Roman" w:cs="Times New Roman"/>
          <w:highlight w:val="yellow"/>
        </w:rPr>
        <w:t>Институт №8</w:t>
      </w:r>
    </w:p>
    <w:p w14:paraId="32C46238" w14:textId="77777777" w:rsidR="00572BAD" w:rsidRPr="000B5ED0" w:rsidRDefault="00572BAD" w:rsidP="000B5ED0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0B5ED0">
        <w:rPr>
          <w:rFonts w:ascii="Times New Roman" w:hAnsi="Times New Roman" w:cs="Times New Roman"/>
          <w:highlight w:val="yellow"/>
        </w:rPr>
        <w:t>Кафедра №83</w:t>
      </w:r>
    </w:p>
    <w:p w14:paraId="32F8D02B" w14:textId="77777777" w:rsidR="00572BAD" w:rsidRPr="000B5ED0" w:rsidRDefault="00572BAD" w:rsidP="000B5ED0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0B5ED0">
        <w:rPr>
          <w:rFonts w:ascii="Times New Roman" w:hAnsi="Times New Roman" w:cs="Times New Roman"/>
          <w:highlight w:val="yellow"/>
        </w:rPr>
        <w:t>Кафедра ЮНЕСКО</w:t>
      </w:r>
    </w:p>
    <w:p w14:paraId="0E56C296" w14:textId="77777777" w:rsidR="00572BAD" w:rsidRPr="000B5ED0" w:rsidRDefault="00572BAD" w:rsidP="000B5ED0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0B5ED0">
        <w:rPr>
          <w:rFonts w:ascii="Times New Roman" w:hAnsi="Times New Roman" w:cs="Times New Roman"/>
          <w:highlight w:val="yellow"/>
        </w:rPr>
        <w:t>УНИДС</w:t>
      </w:r>
    </w:p>
    <w:p w14:paraId="3173BA7A" w14:textId="77777777" w:rsidR="00572BAD" w:rsidRPr="000B5ED0" w:rsidRDefault="00572BAD" w:rsidP="000B5ED0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0B5ED0">
        <w:rPr>
          <w:rFonts w:ascii="Times New Roman" w:hAnsi="Times New Roman" w:cs="Times New Roman"/>
          <w:highlight w:val="yellow"/>
        </w:rPr>
        <w:t>Сотрудники</w:t>
      </w:r>
    </w:p>
    <w:p w14:paraId="3FC5A6D3" w14:textId="77777777" w:rsidR="00572BAD" w:rsidRPr="000B5ED0" w:rsidRDefault="00572BAD" w:rsidP="000B5ED0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0B5ED0">
        <w:rPr>
          <w:rFonts w:ascii="Times New Roman" w:hAnsi="Times New Roman" w:cs="Times New Roman"/>
          <w:highlight w:val="yellow"/>
        </w:rPr>
        <w:t>Партнеры</w:t>
      </w:r>
    </w:p>
    <w:p w14:paraId="1C9DB197" w14:textId="77777777" w:rsidR="00572BAD" w:rsidRPr="000B5ED0" w:rsidRDefault="00572BAD" w:rsidP="000B5ED0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0B5ED0">
        <w:rPr>
          <w:rFonts w:ascii="Times New Roman" w:hAnsi="Times New Roman" w:cs="Times New Roman"/>
          <w:highlight w:val="yellow"/>
        </w:rPr>
        <w:t>Обучающиеся</w:t>
      </w:r>
    </w:p>
    <w:p w14:paraId="68B2A586" w14:textId="77777777" w:rsidR="00572BAD" w:rsidRPr="000B5ED0" w:rsidRDefault="00572BAD" w:rsidP="000B5ED0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0B5ED0">
        <w:rPr>
          <w:rFonts w:ascii="Times New Roman" w:hAnsi="Times New Roman" w:cs="Times New Roman"/>
          <w:highlight w:val="yellow"/>
        </w:rPr>
        <w:t>Наука</w:t>
      </w:r>
    </w:p>
    <w:p w14:paraId="2885044F" w14:textId="77777777" w:rsidR="00572BAD" w:rsidRPr="000B5ED0" w:rsidRDefault="00572BAD" w:rsidP="000B5ED0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0B5ED0">
        <w:rPr>
          <w:rFonts w:ascii="Times New Roman" w:hAnsi="Times New Roman" w:cs="Times New Roman"/>
          <w:highlight w:val="yellow"/>
        </w:rPr>
        <w:t>Образование</w:t>
      </w:r>
    </w:p>
    <w:p w14:paraId="1203237E" w14:textId="77777777" w:rsidR="00572BAD" w:rsidRPr="000B5ED0" w:rsidRDefault="00572BAD" w:rsidP="000B5ED0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0B5ED0">
        <w:rPr>
          <w:rFonts w:ascii="Times New Roman" w:hAnsi="Times New Roman" w:cs="Times New Roman"/>
          <w:highlight w:val="yellow"/>
        </w:rPr>
        <w:t>Сотрудничество</w:t>
      </w:r>
    </w:p>
    <w:p w14:paraId="1D75559E" w14:textId="77777777" w:rsidR="00572BAD" w:rsidRPr="000B5ED0" w:rsidRDefault="00572BAD" w:rsidP="000B5ED0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0B5ED0">
        <w:rPr>
          <w:rFonts w:ascii="Times New Roman" w:hAnsi="Times New Roman" w:cs="Times New Roman"/>
          <w:highlight w:val="yellow"/>
        </w:rPr>
        <w:t>Конференции</w:t>
      </w:r>
    </w:p>
    <w:p w14:paraId="6034D1F2" w14:textId="396254C2" w:rsidR="004B75CC" w:rsidRDefault="00572BAD" w:rsidP="000B5ED0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0B5ED0">
        <w:rPr>
          <w:rFonts w:ascii="Times New Roman" w:hAnsi="Times New Roman" w:cs="Times New Roman"/>
          <w:highlight w:val="yellow"/>
        </w:rPr>
        <w:t>Международное сотрудничество</w:t>
      </w:r>
    </w:p>
    <w:p w14:paraId="2F0F3370" w14:textId="77777777" w:rsidR="00AF1307" w:rsidRDefault="00AF1307" w:rsidP="000B5ED0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0FC6DCEA" w14:textId="482101EE" w:rsidR="00AF1307" w:rsidRDefault="00AF1307" w:rsidP="000B5ED0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Фото по ссылке:</w:t>
      </w:r>
    </w:p>
    <w:p w14:paraId="6CA6C7C6" w14:textId="3B5C4BC5" w:rsidR="00AF1307" w:rsidRDefault="00AF1307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hyperlink r:id="rId5" w:history="1">
        <w:r w:rsidRPr="00336F72">
          <w:rPr>
            <w:rStyle w:val="a3"/>
            <w:rFonts w:ascii="Times New Roman" w:hAnsi="Times New Roman" w:cs="Times New Roman"/>
          </w:rPr>
          <w:t>https://disk.yandex.ru/d/-CM7qODFCVG0fQ</w:t>
        </w:r>
      </w:hyperlink>
    </w:p>
    <w:p w14:paraId="49AE63B8" w14:textId="0150FE04" w:rsidR="00AF1307" w:rsidRDefault="00AF1307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Главное фото:</w:t>
      </w:r>
    </w:p>
    <w:p w14:paraId="3D1195A7" w14:textId="4142FA84" w:rsidR="00AF1307" w:rsidRDefault="00AF1307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hyperlink r:id="rId6" w:history="1">
        <w:r w:rsidRPr="00336F72">
          <w:rPr>
            <w:rStyle w:val="a3"/>
            <w:rFonts w:ascii="Times New Roman" w:hAnsi="Times New Roman" w:cs="Times New Roman"/>
          </w:rPr>
          <w:t>https://disk.yandex.ru/i/nNLM5US4EgN-yA</w:t>
        </w:r>
      </w:hyperlink>
    </w:p>
    <w:p w14:paraId="3AF268EB" w14:textId="77777777" w:rsidR="00572BAD" w:rsidRPr="000B5ED0" w:rsidRDefault="00572BAD" w:rsidP="000B5ED0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6ECDF5D0" w14:textId="1059CDB2" w:rsidR="00116EC6" w:rsidRPr="000B5ED0" w:rsidRDefault="00116EC6" w:rsidP="000B5ED0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0B5ED0">
        <w:rPr>
          <w:rFonts w:ascii="Times New Roman" w:hAnsi="Times New Roman" w:cs="Times New Roman"/>
          <w:highlight w:val="yellow"/>
        </w:rPr>
        <w:t>11 апреля</w:t>
      </w:r>
    </w:p>
    <w:p w14:paraId="337826D3" w14:textId="77777777" w:rsidR="00116EC6" w:rsidRPr="000B5ED0" w:rsidRDefault="00116EC6" w:rsidP="000B5ED0">
      <w:pPr>
        <w:spacing w:line="276" w:lineRule="auto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33DADDFD" w14:textId="5E86A753" w:rsidR="00762F56" w:rsidRPr="000B5ED0" w:rsidRDefault="00116EC6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  <w:highlight w:val="yellow"/>
        </w:rPr>
        <w:t>Заголовок</w:t>
      </w:r>
      <w:r w:rsidR="00762F56" w:rsidRPr="000B5ED0">
        <w:rPr>
          <w:rFonts w:ascii="Times New Roman" w:hAnsi="Times New Roman" w:cs="Times New Roman"/>
          <w:highlight w:val="yellow"/>
        </w:rPr>
        <w:t>:</w:t>
      </w:r>
    </w:p>
    <w:p w14:paraId="315F7806" w14:textId="77777777" w:rsidR="00762F56" w:rsidRPr="000B5ED0" w:rsidRDefault="00762F56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723899CF" w14:textId="4077D7AD" w:rsidR="00437141" w:rsidRPr="000B5ED0" w:rsidRDefault="004B75CC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>Экспорт, миграция, космос: дискуссии по вопросам приоритетных направлений</w:t>
      </w:r>
    </w:p>
    <w:p w14:paraId="6F2E3E51" w14:textId="77777777" w:rsidR="00762F56" w:rsidRPr="000B5ED0" w:rsidRDefault="00762F56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7F81345A" w14:textId="77777777" w:rsidR="00762F56" w:rsidRPr="000B5ED0" w:rsidRDefault="00762F56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  <w:highlight w:val="yellow"/>
        </w:rPr>
        <w:t>Анонс:</w:t>
      </w:r>
    </w:p>
    <w:p w14:paraId="7AE3CDC4" w14:textId="77777777" w:rsidR="004B75CC" w:rsidRPr="000B5ED0" w:rsidRDefault="004B75CC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00719B88" w14:textId="2A36421D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>Всероссийская научно-практическая конференция «Новые орбиты международных связей: экспорт, миграция, космос» соединила в себе экспертов, представителей государственной власти, профессорско-преподавательский состав и студентов на одной площадке в рамках секций, на которых в формате дискуссии были освещены вопросы приоритетных направлений государственной политики</w:t>
      </w:r>
      <w:r w:rsidR="000B5ED0" w:rsidRPr="000B5ED0">
        <w:rPr>
          <w:rFonts w:ascii="Times New Roman" w:hAnsi="Times New Roman" w:cs="Times New Roman"/>
        </w:rPr>
        <w:t>.</w:t>
      </w:r>
    </w:p>
    <w:p w14:paraId="1438452C" w14:textId="38CD0BDA" w:rsidR="00762F56" w:rsidRPr="000B5ED0" w:rsidRDefault="00762F56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2DAD3D85" w14:textId="77777777" w:rsidR="00762F56" w:rsidRPr="000B5ED0" w:rsidRDefault="00762F56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  <w:highlight w:val="yellow"/>
        </w:rPr>
        <w:t>Текст</w:t>
      </w:r>
      <w:r w:rsidRPr="000B5ED0">
        <w:rPr>
          <w:rFonts w:ascii="Times New Roman" w:hAnsi="Times New Roman" w:cs="Times New Roman"/>
        </w:rPr>
        <w:t>:</w:t>
      </w:r>
    </w:p>
    <w:p w14:paraId="2168514D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A03C6D9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>Секцию «Орбита ВЭД: вызовы и перспективы российского экспорт» открыл Дмитрий Вячеславович Панов Председатель Санкт-Петербургского регионального отделения «Деловой России», депутат Законодательного Собрания Санкт-Петербурга. Он выступил с докладом о текущем состоянии инвестиционного климата Санкт-Петербурга и зарубежных партерах города, а также отметил важность привлечения молодых кадров для развития международных связей Петербурга.</w:t>
      </w:r>
    </w:p>
    <w:p w14:paraId="3DF049F0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465148EA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>В ходе заседания секции с докладами выступили более 20 студентов и преподавателей из вузов Санкт-Петербурга, Москвы, Саранска, Перми и других городов России.</w:t>
      </w:r>
    </w:p>
    <w:p w14:paraId="376712D9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>Особую ценность секции придали международные доклады, подготовленные российско-китайскими коллективами студентов ГУАП в рамках проекта Космическая адаптация. Студенты и преподаватели из КНР отметили особый, дружеский статус России и Китая, а также проанализировали пути развития двусторонних экономических отношений.</w:t>
      </w:r>
    </w:p>
    <w:p w14:paraId="084AE082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B938E41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>Доклады на секции затронули перспективы российского отраслевого экспорта в СНГ, Латинскую Америку, Африку и на Ближний Восток. Рассматривались актуальные вопросы таможенного законодательства и инвестиционного планирования.</w:t>
      </w:r>
    </w:p>
    <w:p w14:paraId="26C521D7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>Секция носила крайне содержательный характер, многие доклады были отмечены экспертами за свою научную новизну и актуальность. По результатам выступлений состоялась научная дискуссия о перспективах российского экспорта в условиях ограничений.</w:t>
      </w:r>
    </w:p>
    <w:p w14:paraId="73B000DB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77B582BA" w14:textId="106C2F9C" w:rsidR="005B1E9E" w:rsidRPr="005B1E9E" w:rsidRDefault="00437141" w:rsidP="005B1E9E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 xml:space="preserve">В секции «Международная миграция: развитие кадрового потенциала России» модератором выступил Евгений </w:t>
      </w:r>
      <w:r w:rsidRPr="005B1E9E">
        <w:rPr>
          <w:rFonts w:ascii="Times New Roman" w:hAnsi="Times New Roman" w:cs="Times New Roman"/>
        </w:rPr>
        <w:t xml:space="preserve">Владимирович </w:t>
      </w:r>
      <w:proofErr w:type="spellStart"/>
      <w:r w:rsidRPr="005B1E9E">
        <w:rPr>
          <w:rFonts w:ascii="Times New Roman" w:hAnsi="Times New Roman" w:cs="Times New Roman"/>
        </w:rPr>
        <w:t>Кассюра</w:t>
      </w:r>
      <w:proofErr w:type="spellEnd"/>
      <w:r w:rsidRPr="005B1E9E">
        <w:rPr>
          <w:rFonts w:ascii="Times New Roman" w:hAnsi="Times New Roman" w:cs="Times New Roman"/>
        </w:rPr>
        <w:t>, заместитель председателя Комитета по внешним связям Санкт-Петербурга.</w:t>
      </w:r>
      <w:r w:rsidR="005B1E9E" w:rsidRPr="005B1E9E">
        <w:rPr>
          <w:rFonts w:ascii="Times New Roman" w:hAnsi="Times New Roman" w:cs="Times New Roman"/>
        </w:rPr>
        <w:t xml:space="preserve"> </w:t>
      </w:r>
      <w:r w:rsidR="005B1E9E">
        <w:rPr>
          <w:rFonts w:ascii="Times New Roman" w:hAnsi="Times New Roman" w:cs="Times New Roman"/>
        </w:rPr>
        <w:t>В рамках секции в</w:t>
      </w:r>
      <w:r w:rsidR="005B1E9E" w:rsidRPr="005B1E9E">
        <w:rPr>
          <w:rFonts w:ascii="Times New Roman" w:hAnsi="Times New Roman" w:cs="Times New Roman"/>
        </w:rPr>
        <w:t>ыступили представители Дома национальностей, Комитета по внешним связям, Комитета по межнациональным отношениям и реализации миграционной политики, Красного креста, ПСП-фонда, преподаватели и студенты.</w:t>
      </w:r>
      <w:r w:rsidR="005B1E9E" w:rsidRPr="005B1E9E">
        <w:t xml:space="preserve"> </w:t>
      </w:r>
    </w:p>
    <w:p w14:paraId="0AF12F97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61BB6FF2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>В рамках секции доклады подготовили:</w:t>
      </w:r>
    </w:p>
    <w:p w14:paraId="6EC28AAD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>Тарас Алексеевич Грищенко, представитель Санкт-Петербургского университета МВД России о деятельности МВД в рамках миграционной политики;</w:t>
      </w:r>
    </w:p>
    <w:p w14:paraId="384F010A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>Елена Николаевна Демина, президент Ассоциации содействия международной трудовой миграции о работе с иностранными гражданами и миграционной политики России;</w:t>
      </w:r>
    </w:p>
    <w:p w14:paraId="49E7AF94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 xml:space="preserve">Наталья Святославовна </w:t>
      </w:r>
      <w:proofErr w:type="spellStart"/>
      <w:r w:rsidRPr="000B5ED0">
        <w:rPr>
          <w:rFonts w:ascii="Times New Roman" w:hAnsi="Times New Roman" w:cs="Times New Roman"/>
        </w:rPr>
        <w:t>Зайберт</w:t>
      </w:r>
      <w:proofErr w:type="spellEnd"/>
      <w:r w:rsidRPr="000B5ED0">
        <w:rPr>
          <w:rFonts w:ascii="Times New Roman" w:hAnsi="Times New Roman" w:cs="Times New Roman"/>
        </w:rPr>
        <w:t xml:space="preserve"> из Санкт-Петербургского регионального отделения Российского Красного Креста в сфере миграции рассказала об особенностях взаимодействия с мигрантами;</w:t>
      </w:r>
    </w:p>
    <w:p w14:paraId="58479D87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 xml:space="preserve">Пётр Михайлович </w:t>
      </w:r>
      <w:proofErr w:type="spellStart"/>
      <w:r w:rsidRPr="000B5ED0">
        <w:rPr>
          <w:rFonts w:ascii="Times New Roman" w:hAnsi="Times New Roman" w:cs="Times New Roman"/>
        </w:rPr>
        <w:t>Чакий</w:t>
      </w:r>
      <w:proofErr w:type="spellEnd"/>
      <w:r w:rsidRPr="000B5ED0">
        <w:rPr>
          <w:rFonts w:ascii="Times New Roman" w:hAnsi="Times New Roman" w:cs="Times New Roman"/>
        </w:rPr>
        <w:t>, начальник отдела адаптации и интеграции иностранных граждан Санкт-Петербургского Дома национальностей, поднял вопрос о проектах, которые направлены на ассимиляцию приезжих в Санкт-Петербурге.</w:t>
      </w:r>
    </w:p>
    <w:p w14:paraId="4E7318F0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>Интерес экспертов привлекли доклады студентов и профессорско-преподавательского состава образовательных организаций с тенденциями международного сотрудничества и юридическими аспектами в сфере миграционной политики. Эксперты отметили особую подготовку докладов и высокий уровень вступления студентов.</w:t>
      </w:r>
    </w:p>
    <w:p w14:paraId="3090814F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2BD9089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>В рамках секции «Экономика космической индустрии» обсуждались основные аспекты развития экономики авиационной и ракетно-космической промышленности. Секцию открыл доклад, посвященный вопросам развития технологий в Российской Федерации. Спикер Алексей Юрьевич Сыщиков однозначно заключил, что «переход на новые технологии всегда связан с новыми вложениями …, которое в дальнейшем окажет положительное влияние на целый ряд экономических аспектов работы предприятий», комментируя технологическое отставание России при условии наличия собственных новых разработок.</w:t>
      </w:r>
    </w:p>
    <w:p w14:paraId="2D5EB3A2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251E1BDB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 xml:space="preserve">Викторией Сергеевной </w:t>
      </w:r>
      <w:proofErr w:type="spellStart"/>
      <w:r w:rsidRPr="000B5ED0">
        <w:rPr>
          <w:rFonts w:ascii="Times New Roman" w:hAnsi="Times New Roman" w:cs="Times New Roman"/>
        </w:rPr>
        <w:t>Кичениной</w:t>
      </w:r>
      <w:proofErr w:type="spellEnd"/>
      <w:r w:rsidRPr="000B5ED0">
        <w:rPr>
          <w:rFonts w:ascii="Times New Roman" w:hAnsi="Times New Roman" w:cs="Times New Roman"/>
        </w:rPr>
        <w:t xml:space="preserve"> были выявлены направления развития космической политики Индии, Китая и Российской Федерации, в том числе акцентировано внимание на проблеме распределения выгод, ограниченности космических ресурсов. С анализом миссий индийских и американских компаний выступила Елена Рудая, презентовав подробную инфографику, описывающую рекламный имидж частных космических компаний стран.</w:t>
      </w:r>
    </w:p>
    <w:p w14:paraId="0F1F5769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4069091F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>Отдельно хотелось бы отметить доклад учащейся гимназии № 441 Анны Андреевны Дяченко на тему «Орбитальные мечтатели: раскрытие потенциала профессии в ракетостроении». Выступление Анны воодушевило участников к неформальной дискуссии о будущем человека, космоса и человека в космосе.</w:t>
      </w:r>
    </w:p>
    <w:p w14:paraId="188FCA06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5F4600E6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>Секция была насыщена и другими докладами, подготовленными преподавателями и студентами ГУАП, в которых были затронуты вопросы международного сотрудничества в космической сфере, государственно-частного партнерства, подготовки кадров для космической отрасли.</w:t>
      </w:r>
    </w:p>
    <w:p w14:paraId="1B9D64A7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002B2021" w14:textId="4647272A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 xml:space="preserve">В секции </w:t>
      </w:r>
      <w:r w:rsidR="00C1674B">
        <w:rPr>
          <w:rFonts w:ascii="Times New Roman" w:hAnsi="Times New Roman" w:cs="Times New Roman"/>
        </w:rPr>
        <w:t>«</w:t>
      </w:r>
      <w:r w:rsidRPr="000B5ED0">
        <w:rPr>
          <w:rFonts w:ascii="Times New Roman" w:hAnsi="Times New Roman" w:cs="Times New Roman"/>
        </w:rPr>
        <w:t>Траектории международного технологического сотрудничества в условиях формирования нового миропорядка</w:t>
      </w:r>
      <w:r w:rsidR="00C1674B">
        <w:rPr>
          <w:rFonts w:ascii="Times New Roman" w:hAnsi="Times New Roman" w:cs="Times New Roman"/>
        </w:rPr>
        <w:t>»</w:t>
      </w:r>
      <w:r w:rsidRPr="000B5ED0">
        <w:rPr>
          <w:rFonts w:ascii="Times New Roman" w:hAnsi="Times New Roman" w:cs="Times New Roman"/>
        </w:rPr>
        <w:t>, организованной МГИМО МИД России, прошедшей под руководством Игоря Михайловича Степнова, доктора экономических наук, профессора предметно обсуждались вопросы технологической конкуренции и технологического лидерства.</w:t>
      </w:r>
    </w:p>
    <w:p w14:paraId="117C5414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69B23EAF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>Доклады охватили широкий круг тем, среди которых вопросы научно-технического соперничества и технологического лидерства, проникновения российских ИТ-продуктов на рынки дружественных стран, реализации цифровой повестки ЕАЭС и развития БРИКС+ как платформы технологического развития стран-участниц, а также исследование потенциала цифрового рубля в контексте международного валютно-финансового взаимодействия и оценка перспектив финансовых технологий для поддержки экспорта.</w:t>
      </w:r>
    </w:p>
    <w:p w14:paraId="761BA95A" w14:textId="77777777" w:rsidR="00437141" w:rsidRPr="000B5ED0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1E3CD5B0" w14:textId="77777777" w:rsidR="00962A58" w:rsidRDefault="00437141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B5ED0">
        <w:rPr>
          <w:rFonts w:ascii="Times New Roman" w:hAnsi="Times New Roman" w:cs="Times New Roman"/>
        </w:rPr>
        <w:t>Содержательное обсуждение докладов позволило всесторонне раскрыть тему сотрудничества стран в сфере технологий, его потенциала и воплощения</w:t>
      </w:r>
    </w:p>
    <w:p w14:paraId="2E62012B" w14:textId="77777777" w:rsidR="00783A83" w:rsidRDefault="00783A83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1C2DA02" w14:textId="3FB43F30" w:rsidR="00783A83" w:rsidRDefault="00783A83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Фотографии</w:t>
      </w:r>
      <w:r w:rsidRPr="00783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мероприятия доступны </w:t>
      </w:r>
      <w:r w:rsidRPr="00783A83">
        <w:rPr>
          <w:rFonts w:ascii="Times New Roman" w:hAnsi="Times New Roman" w:cs="Times New Roman"/>
        </w:rPr>
        <w:t xml:space="preserve">в альбоме </w:t>
      </w:r>
      <w:r>
        <w:rPr>
          <w:rFonts w:ascii="Times New Roman" w:hAnsi="Times New Roman" w:cs="Times New Roman"/>
        </w:rPr>
        <w:t>кафедры №83 ВКонтакте:</w:t>
      </w:r>
    </w:p>
    <w:p w14:paraId="51C7A3A0" w14:textId="6FF1070B" w:rsidR="00783A83" w:rsidRDefault="00000000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hyperlink r:id="rId7" w:history="1">
        <w:r w:rsidR="00783A83" w:rsidRPr="00C41D57">
          <w:rPr>
            <w:rStyle w:val="a3"/>
            <w:rFonts w:ascii="Times New Roman" w:hAnsi="Times New Roman" w:cs="Times New Roman"/>
          </w:rPr>
          <w:t>https://vk.com/album-78954096_303939332</w:t>
        </w:r>
      </w:hyperlink>
    </w:p>
    <w:p w14:paraId="73D8D73A" w14:textId="0FBE687A" w:rsidR="00783A83" w:rsidRDefault="00783A83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Запись прямого эфира конференции доступна по ссылке:</w:t>
      </w:r>
    </w:p>
    <w:p w14:paraId="3A000ED8" w14:textId="2FA5D025" w:rsidR="00783A83" w:rsidRDefault="00000000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hyperlink r:id="rId8" w:history="1">
        <w:r w:rsidR="00783A83" w:rsidRPr="00C41D57">
          <w:rPr>
            <w:rStyle w:val="a3"/>
            <w:rFonts w:ascii="Times New Roman" w:hAnsi="Times New Roman" w:cs="Times New Roman"/>
          </w:rPr>
          <w:t>https://vk.com/video-78954096_456239068</w:t>
        </w:r>
      </w:hyperlink>
    </w:p>
    <w:p w14:paraId="1031F5BF" w14:textId="77777777" w:rsidR="00783A83" w:rsidRPr="000B5ED0" w:rsidRDefault="00783A83" w:rsidP="000B5ED0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sectPr w:rsidR="00783A83" w:rsidRPr="000B5ED0" w:rsidSect="007343E4">
      <w:pgSz w:w="11901" w:h="16817"/>
      <w:pgMar w:top="1100" w:right="1134" w:bottom="799" w:left="799" w:header="87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804C2"/>
    <w:multiLevelType w:val="multilevel"/>
    <w:tmpl w:val="77EE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C2833"/>
    <w:multiLevelType w:val="multilevel"/>
    <w:tmpl w:val="C33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61D9C"/>
    <w:multiLevelType w:val="multilevel"/>
    <w:tmpl w:val="3860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77B61"/>
    <w:multiLevelType w:val="multilevel"/>
    <w:tmpl w:val="32BE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341B91"/>
    <w:multiLevelType w:val="hybridMultilevel"/>
    <w:tmpl w:val="6E58C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8427003">
    <w:abstractNumId w:val="0"/>
  </w:num>
  <w:num w:numId="2" w16cid:durableId="78672483">
    <w:abstractNumId w:val="3"/>
  </w:num>
  <w:num w:numId="3" w16cid:durableId="1154301996">
    <w:abstractNumId w:val="2"/>
  </w:num>
  <w:num w:numId="4" w16cid:durableId="537015698">
    <w:abstractNumId w:val="1"/>
  </w:num>
  <w:num w:numId="5" w16cid:durableId="44381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41"/>
    <w:rsid w:val="000B5ED0"/>
    <w:rsid w:val="00116EC6"/>
    <w:rsid w:val="002D00FF"/>
    <w:rsid w:val="00437141"/>
    <w:rsid w:val="004B4E54"/>
    <w:rsid w:val="004B75CC"/>
    <w:rsid w:val="00572BAD"/>
    <w:rsid w:val="005B1E9E"/>
    <w:rsid w:val="007343E4"/>
    <w:rsid w:val="00762F56"/>
    <w:rsid w:val="00783A83"/>
    <w:rsid w:val="008D67B8"/>
    <w:rsid w:val="00962A58"/>
    <w:rsid w:val="00AF1307"/>
    <w:rsid w:val="00C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440A"/>
  <w15:chartTrackingRefBased/>
  <w15:docId w15:val="{52A1CBF7-FA64-CB4D-91CF-AE1C1E07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BA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83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9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78954096_456239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bum-78954096_303939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nNLM5US4EgN-yA" TargetMode="External"/><Relationship Id="rId5" Type="http://schemas.openxmlformats.org/officeDocument/2006/relationships/hyperlink" Target="https://disk.yandex.ru/d/-CM7qODFCVG0f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avril</dc:creator>
  <cp:keywords/>
  <dc:description/>
  <cp:lastModifiedBy>Existimatio Bonum</cp:lastModifiedBy>
  <cp:revision>7</cp:revision>
  <dcterms:created xsi:type="dcterms:W3CDTF">2024-04-15T14:56:00Z</dcterms:created>
  <dcterms:modified xsi:type="dcterms:W3CDTF">2024-04-15T16:21:00Z</dcterms:modified>
</cp:coreProperties>
</file>