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Заголовок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интеллектуальный чемпионат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Анонс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23 и 24 марта в здании ГУАП на ул. Ленсовета, 14 прошел финал Открытого чемпионата вузов России по интеллектуальным играм. В нем приняли участие 49 команд из 35 вузов.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8438B5" w:rsidRPr="008438B5" w:rsidRDefault="008438B5" w:rsidP="008438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сезона в городах-участниках первенства проходят отборочные игры, победители и призеры которых встречаются на двухдневном фестивале, чтобы в напряженной борьбе определить лучшего </w:t>
      </w:r>
      <w:proofErr w:type="gram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лучших. Ранее финальные игры чемпионата вузов принимали Калуга, Нижний Новгород, Минск, Саранск и восемь ра</w:t>
      </w:r>
      <w:r w:rsidR="002C7992">
        <w:rPr>
          <w:rFonts w:ascii="Times New Roman" w:eastAsia="Times New Roman" w:hAnsi="Times New Roman" w:cs="Times New Roman"/>
          <w:color w:val="000000"/>
          <w:sz w:val="24"/>
          <w:szCs w:val="24"/>
        </w:rPr>
        <w:t>з Санкт-Петербург, причем каждый</w:t>
      </w: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нашем университете!</w:t>
      </w:r>
    </w:p>
    <w:p w:rsidR="008438B5" w:rsidRPr="008438B5" w:rsidRDefault="008438B5" w:rsidP="008438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финале чемпионата сезона 2018/2019 приняли участие команды из 19 городов России: </w:t>
      </w:r>
      <w:proofErr w:type="gram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Барнаула, Брянска, Воронежа, Долгопрудного, Екатеринбурга, Иркутска, Казани, Калининграда, Курска, Москвы, Мурманска, Нижнего Новгорода, Новосибирска, Перми, Ростова-на-Дону, Санкт-Петербур</w:t>
      </w:r>
      <w:r w:rsidR="002C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</w:t>
      </w:r>
      <w:proofErr w:type="spellStart"/>
      <w:r w:rsidR="002C799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="002C7992">
        <w:rPr>
          <w:rFonts w:ascii="Times New Roman" w:eastAsia="Times New Roman" w:hAnsi="Times New Roman" w:cs="Times New Roman"/>
          <w:color w:val="000000"/>
          <w:sz w:val="24"/>
          <w:szCs w:val="24"/>
        </w:rPr>
        <w:t>, Тулы, Ярославля, а также из Эстонии (г. Тарту) и из Республики Беларусь (г. Минск</w:t>
      </w: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C7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438B5" w:rsidRPr="008438B5" w:rsidRDefault="008438B5" w:rsidP="008438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был проведен клубом интеллектуальных игр ГУАП «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Аэробрэйн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поддержке Комитета по молодежной политике Санкт-Петербурга и Санкт-Петербургского филиала Международной ассоциации клубов «Что? Где? Когда?». Лучшие сборные команды вузов соревновались в четырех дисциплинах. Места распределились следующим образом:</w:t>
      </w:r>
    </w:p>
    <w:p w:rsidR="008438B5" w:rsidRPr="008438B5" w:rsidRDefault="008438B5" w:rsidP="008438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«Что? Где? Когда?»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1. «12 коленей», СПбГУ, Санкт-Петербург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«Регистрируйтесь на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интернешенол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», МГИМО МИД РФ, Москва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3. «Сборная Вышки», НИУ ВШЭ, Москва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Брэйн</w:t>
      </w:r>
      <w:proofErr w:type="spellEnd"/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-ринг»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1. «Сборная Вышки», НИУ ВШЭ, Москва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2. «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brick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Вол», МГУ, Москва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3. «12 коленей», СПбГУ, Санкт-Петербург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«Эрудит-квартет» (командная «Своя игра»)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1. «12 коленей», СПбГУ, Санкт-Петербург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2. «Пароходик из Иваново», БГУ, Минск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«Дальше уже»,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УрФУ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, Екатеринбург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«Мозговой штурм»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«Регистрируйтесь на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интернешенол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», МГИМО МИД РФ, Москва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2. «Сборная Вышки», НИУ ВШЭ, Москва</w:t>
      </w:r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«Сколько-то тех»,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Сколтех</w:t>
      </w:r>
      <w:proofErr w:type="spellEnd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</w:p>
    <w:p w:rsidR="008438B5" w:rsidRPr="008438B5" w:rsidRDefault="008438B5" w:rsidP="008438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3DA4" w:rsidRPr="008438B5" w:rsidRDefault="008438B5" w:rsidP="008438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8B5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Абсолютным чемпионом среди вузов России стала команда «12 коленей» из СПбГУ. Поздравляем победителей и желаем дальнейших успехов!</w:t>
      </w:r>
    </w:p>
    <w:sectPr w:rsidR="00A13DA4" w:rsidRPr="008438B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0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0B68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7992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41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DB5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8B5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5C31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820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205">
          <w:blockQuote w:val="1"/>
          <w:marLeft w:val="136"/>
          <w:marRight w:val="136"/>
          <w:marTop w:val="136"/>
          <w:marBottom w:val="136"/>
          <w:divBdr>
            <w:top w:val="none" w:sz="0" w:space="0" w:color="auto"/>
            <w:left w:val="single" w:sz="6" w:space="7" w:color="0857A6"/>
            <w:bottom w:val="none" w:sz="0" w:space="0" w:color="auto"/>
            <w:right w:val="none" w:sz="0" w:space="0" w:color="auto"/>
          </w:divBdr>
          <w:divsChild>
            <w:div w:id="16033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28387">
          <w:blockQuote w:val="1"/>
          <w:marLeft w:val="136"/>
          <w:marRight w:val="136"/>
          <w:marTop w:val="136"/>
          <w:marBottom w:val="136"/>
          <w:divBdr>
            <w:top w:val="none" w:sz="0" w:space="0" w:color="auto"/>
            <w:left w:val="single" w:sz="6" w:space="7" w:color="0857A6"/>
            <w:bottom w:val="none" w:sz="0" w:space="0" w:color="auto"/>
            <w:right w:val="none" w:sz="0" w:space="0" w:color="auto"/>
          </w:divBdr>
          <w:divsChild>
            <w:div w:id="9424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2</cp:revision>
  <dcterms:created xsi:type="dcterms:W3CDTF">2019-04-01T07:06:00Z</dcterms:created>
  <dcterms:modified xsi:type="dcterms:W3CDTF">2019-04-01T07:06:00Z</dcterms:modified>
</cp:coreProperties>
</file>