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15" w:rsidRPr="00090B15" w:rsidRDefault="00090B15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090B15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Открытый отборочный чемпионат ГУАП по стандартам </w:t>
      </w:r>
      <w:r w:rsidRPr="00090B15">
        <w:rPr>
          <w:rFonts w:ascii="Roboto" w:eastAsia="Times New Roman" w:hAnsi="Roboto" w:cs="Times New Roman"/>
          <w:b/>
          <w:color w:val="333333"/>
          <w:sz w:val="24"/>
          <w:szCs w:val="24"/>
          <w:lang w:val="en-US" w:eastAsia="ru-RU"/>
        </w:rPr>
        <w:t>WorldSkills</w:t>
      </w:r>
      <w:r w:rsidRPr="00090B15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7E6625" w:rsidRDefault="007E6625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</w:t>
      </w: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13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17 мая 2019 года в Санкт-Петербурге пройдёт 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III</w:t>
      </w: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090B1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ткрытый отборочный чемпионат ФГАОУ ВО «</w:t>
      </w: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Санкт-Петербургский государственный университет аэрокосмического приборостроения» (ГУАП)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» по стандартам </w:t>
      </w:r>
      <w:r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WorldSkills</w:t>
      </w: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В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соревнования по профессиональному мастерству примут участие студенты ГУАП очной формы обучения, а также учащиеся ВУЗов, </w:t>
      </w: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входящих в </w:t>
      </w:r>
      <w:hyperlink r:id="rId6" w:history="1">
        <w:r w:rsidRPr="007E6625">
          <w:rPr>
            <w:rStyle w:val="a4"/>
            <w:rFonts w:ascii="Roboto" w:eastAsia="Times New Roman" w:hAnsi="Roboto" w:cs="Times New Roman"/>
            <w:sz w:val="24"/>
            <w:szCs w:val="24"/>
            <w:lang w:eastAsia="ru-RU"/>
          </w:rPr>
          <w:t>список ассоциированных партнеров</w:t>
        </w:r>
      </w:hyperlink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союза «Молодые профессионалы (</w:t>
      </w:r>
      <w:proofErr w:type="spellStart"/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Ворлдскиллс</w:t>
      </w:r>
      <w:proofErr w:type="spellEnd"/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Россия)».  Победители примут участие в Национальном межвузовском чемпионате по стандартам WorldSkills</w:t>
      </w:r>
      <w:r w:rsidR="002670D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Москве </w:t>
      </w:r>
      <w:r w:rsidR="002670D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(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ВДНХ</w:t>
      </w:r>
      <w:r w:rsidR="002670D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ноябре 2019</w:t>
      </w: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года.</w:t>
      </w:r>
    </w:p>
    <w:p w:rsidR="007E6625" w:rsidRPr="009B61C5" w:rsidRDefault="002670D1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Стоит подчеркнуть, что открытый</w:t>
      </w:r>
      <w:r w:rsidR="007E6625"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чемпионат по ст</w:t>
      </w:r>
      <w:r w:rsid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андартам WorldSki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lls, проводимый</w:t>
      </w:r>
      <w:r w:rsidR="007E6625"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</w:t>
      </w:r>
      <w:r w:rsid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ГУАП </w:t>
      </w:r>
      <w:r w:rsidR="007E6625"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2017 года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уже 3-й раз</w:t>
      </w:r>
      <w:r w:rsidR="007E6625"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явля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</w:t>
      </w:r>
      <w:r w:rsidR="007E6625"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тся, традиционно, одним из самых значимых мероприятий WorldSkills по количеству заявленных компетенций и числу участников в Санкт-Петербурге.</w:t>
      </w:r>
      <w:r w:rsid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этом году в студенты ГУАП и других ВУЗов будут </w:t>
      </w:r>
      <w:r w:rsidR="009B61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продемонстрируют свой уровень профессионального мастерства, знания, навыки и опыт работы с реальными индустриальными заданиями </w:t>
      </w:r>
      <w:r w:rsid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</w:t>
      </w:r>
      <w:r w:rsidR="009B61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компетенциям </w:t>
      </w:r>
      <w:r w:rsidR="007E6625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WorldSkills</w:t>
      </w:r>
      <w:r w:rsidR="009B61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Все конкурсные задания построены на основе реальных сценариев применения и </w:t>
      </w:r>
      <w:bookmarkStart w:id="0" w:name="_GoBack"/>
      <w:bookmarkEnd w:id="0"/>
      <w:r w:rsidR="009B61C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задач, востребованных на предприятиях нашей страны и за рубежом. </w:t>
      </w:r>
    </w:p>
    <w:p w:rsidR="007E6625" w:rsidRPr="007E6625" w:rsidRDefault="007E6625" w:rsidP="007E6625">
      <w:pPr>
        <w:shd w:val="clear" w:color="auto" w:fill="FFFFFF"/>
        <w:spacing w:before="240" w:after="144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7E6625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Документация соревновательных компетенций</w:t>
      </w:r>
    </w:p>
    <w:p w:rsidR="00364B86" w:rsidRPr="002670D1" w:rsidRDefault="00364B86" w:rsidP="00364B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</w:pPr>
      <w:r w:rsidRPr="002670D1"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  <w:t xml:space="preserve">Программные решения для бизнеса, </w:t>
      </w:r>
    </w:p>
    <w:p w:rsidR="00364B86" w:rsidRPr="002670D1" w:rsidRDefault="00364B86" w:rsidP="00364B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</w:pPr>
      <w:r w:rsidRPr="002670D1"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  <w:t xml:space="preserve">Интернет вещей, </w:t>
      </w:r>
    </w:p>
    <w:p w:rsidR="00364B86" w:rsidRPr="002670D1" w:rsidRDefault="00364B86" w:rsidP="00364B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</w:pPr>
      <w:r w:rsidRPr="002670D1"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  <w:t xml:space="preserve">Корпоративная защита от внутренних угроз информационной безопасности, </w:t>
      </w:r>
    </w:p>
    <w:p w:rsidR="00364B86" w:rsidRPr="002670D1" w:rsidRDefault="00364B86" w:rsidP="00364B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</w:pPr>
      <w:r w:rsidRPr="002670D1"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  <w:t>Инженерия космических систем,</w:t>
      </w:r>
    </w:p>
    <w:p w:rsidR="00364B86" w:rsidRPr="002670D1" w:rsidRDefault="00364B86" w:rsidP="00364B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</w:pPr>
      <w:r w:rsidRPr="002670D1"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  <w:t xml:space="preserve">Интернет-маркетинг, </w:t>
      </w:r>
    </w:p>
    <w:p w:rsidR="00364B86" w:rsidRPr="002670D1" w:rsidRDefault="00364B86" w:rsidP="00364B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</w:pPr>
      <w:r w:rsidRPr="002670D1"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  <w:t xml:space="preserve">Мобильная робототехника, </w:t>
      </w:r>
    </w:p>
    <w:p w:rsidR="007E6625" w:rsidRPr="007E6625" w:rsidRDefault="00364B86" w:rsidP="00364B8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/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</w:pPr>
      <w:r w:rsidRPr="002670D1"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  <w:t>Эксплуатация БПЛА</w:t>
      </w:r>
    </w:p>
    <w:p w:rsidR="007E6625" w:rsidRPr="007E6625" w:rsidRDefault="007E6625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вопросам участия в чемпионате просьба обращаться в дирекцию чемпионата по адресу </w:t>
      </w:r>
      <w:hyperlink r:id="rId7" w:history="1">
        <w:r w:rsidR="00364B86" w:rsidRPr="002670D1">
          <w:rPr>
            <w:rStyle w:val="a4"/>
            <w:rFonts w:ascii="Roboto" w:eastAsia="Times New Roman" w:hAnsi="Roboto" w:cs="Times New Roman"/>
            <w:sz w:val="24"/>
            <w:szCs w:val="24"/>
            <w:lang w:eastAsia="ru-RU"/>
          </w:rPr>
          <w:t>wsr@guap.ru</w:t>
        </w:r>
      </w:hyperlink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7E6625" w:rsidRPr="007E6625" w:rsidRDefault="007E6625" w:rsidP="007E6625">
      <w:pPr>
        <w:shd w:val="clear" w:color="auto" w:fill="FFFFFF"/>
        <w:spacing w:before="240" w:after="144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 xml:space="preserve">Церемония открытия </w:t>
      </w:r>
    </w:p>
    <w:p w:rsidR="007E6625" w:rsidRPr="002670D1" w:rsidRDefault="007E6625" w:rsidP="007E6625">
      <w:pPr>
        <w:shd w:val="clear" w:color="auto" w:fill="FFFFFF"/>
        <w:spacing w:after="240" w:line="240" w:lineRule="auto"/>
        <w:rPr>
          <w:rFonts w:ascii="Roboto" w:hAnsi="Roboto" w:cs="Times New Roman"/>
          <w:b/>
          <w:sz w:val="26"/>
          <w:szCs w:val="26"/>
        </w:rPr>
      </w:pPr>
      <w:r w:rsidRPr="002670D1">
        <w:rPr>
          <w:rFonts w:ascii="Roboto" w:hAnsi="Roboto" w:cs="Times New Roman"/>
          <w:sz w:val="26"/>
          <w:szCs w:val="26"/>
        </w:rPr>
        <w:t xml:space="preserve">Торжественная церемония открытия Открытого отборочного чемпионата ГУАП по стандартам </w:t>
      </w:r>
      <w:r w:rsidRPr="002670D1">
        <w:rPr>
          <w:rFonts w:ascii="Roboto" w:hAnsi="Roboto" w:cs="Times New Roman"/>
          <w:sz w:val="26"/>
          <w:szCs w:val="26"/>
          <w:lang w:val="en-US"/>
        </w:rPr>
        <w:t>WorldSkills</w:t>
      </w:r>
      <w:r w:rsidRPr="002670D1">
        <w:rPr>
          <w:rFonts w:ascii="Roboto" w:hAnsi="Roboto" w:cs="Times New Roman"/>
          <w:sz w:val="26"/>
          <w:szCs w:val="26"/>
        </w:rPr>
        <w:t xml:space="preserve"> начнётся </w:t>
      </w:r>
      <w:r w:rsidRPr="002670D1">
        <w:rPr>
          <w:rFonts w:ascii="Roboto" w:hAnsi="Roboto" w:cs="Times New Roman"/>
          <w:b/>
          <w:sz w:val="26"/>
          <w:szCs w:val="26"/>
        </w:rPr>
        <w:t>14 мая в 15:30.</w:t>
      </w:r>
      <w:r w:rsidRPr="002670D1">
        <w:rPr>
          <w:rFonts w:ascii="Roboto" w:hAnsi="Roboto" w:cs="Times New Roman"/>
          <w:sz w:val="26"/>
          <w:szCs w:val="26"/>
        </w:rPr>
        <w:t xml:space="preserve">  Регистрация гостей и участников – с </w:t>
      </w:r>
      <w:r w:rsidRPr="002670D1">
        <w:rPr>
          <w:rFonts w:ascii="Roboto" w:hAnsi="Roboto" w:cs="Times New Roman"/>
          <w:b/>
          <w:sz w:val="26"/>
          <w:szCs w:val="26"/>
        </w:rPr>
        <w:t>14.45</w:t>
      </w:r>
    </w:p>
    <w:p w:rsidR="007E6625" w:rsidRPr="007E6625" w:rsidRDefault="007E6625" w:rsidP="007E6625">
      <w:pPr>
        <w:shd w:val="clear" w:color="auto" w:fill="FFFFFF"/>
        <w:spacing w:before="240" w:after="144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 xml:space="preserve">Площадка чемпионата </w:t>
      </w:r>
    </w:p>
    <w:p w:rsidR="007E6625" w:rsidRPr="002670D1" w:rsidRDefault="007E6625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670D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Основные соревнования и мероприятия деловой программы пройдут по </w:t>
      </w:r>
      <w:proofErr w:type="gramStart"/>
      <w:r w:rsidRPr="002670D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адресу:</w:t>
      </w:r>
      <w:r w:rsidRPr="002670D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Санкт</w:t>
      </w:r>
      <w:proofErr w:type="gramEnd"/>
      <w:r w:rsidRPr="002670D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-Петербург, Московский пр. 149в, 4 этаж, правое крыло</w:t>
      </w:r>
      <w:r w:rsidR="00364B86" w:rsidRPr="002670D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помещения Инженерной школы ГУАП</w:t>
      </w:r>
      <w:r w:rsidRPr="002670D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</w:p>
    <w:p w:rsidR="007E6625" w:rsidRPr="007E6625" w:rsidRDefault="007E6625" w:rsidP="007E6625">
      <w:pPr>
        <w:shd w:val="clear" w:color="auto" w:fill="FFFFFF"/>
        <w:spacing w:before="240" w:after="144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7E6625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Участие студентов и экспертов ГУАП</w:t>
      </w:r>
    </w:p>
    <w:p w:rsidR="007E6625" w:rsidRPr="007E6625" w:rsidRDefault="007E6625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вопросам участия в чемпионате студентов и экспертов ГУАП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и других 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ВУЗов  </w:t>
      </w: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можно</w:t>
      </w:r>
      <w:proofErr w:type="gramEnd"/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обращаться к центр развития компетенций WorldSkills в ГУАП по </w:t>
      </w: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электронной почте </w:t>
      </w:r>
      <w:hyperlink r:id="rId8" w:history="1">
        <w:r w:rsidRPr="007E6625">
          <w:rPr>
            <w:rFonts w:ascii="Roboto" w:eastAsia="Times New Roman" w:hAnsi="Roboto" w:cs="Times New Roman"/>
            <w:color w:val="005AAA"/>
            <w:sz w:val="24"/>
            <w:szCs w:val="24"/>
            <w:u w:val="single"/>
            <w:lang w:eastAsia="ru-RU"/>
          </w:rPr>
          <w:t>wsr@guap.ru</w:t>
        </w:r>
      </w:hyperlink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Для участников, первый раз принимающих участие в чемпионате будет организованы дополнительные тренинги.</w:t>
      </w:r>
    </w:p>
    <w:p w:rsidR="007E6625" w:rsidRPr="007E6625" w:rsidRDefault="007E6625" w:rsidP="007E6625">
      <w:pPr>
        <w:shd w:val="clear" w:color="auto" w:fill="FFFFFF"/>
        <w:spacing w:before="240" w:after="144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7E6625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Участие представителей других ВУЗов</w:t>
      </w:r>
    </w:p>
    <w:p w:rsidR="007E6625" w:rsidRPr="007E6625" w:rsidRDefault="007E6625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участия в чемпионате необходимо прислать заявку установленной формы на электронную почту </w:t>
      </w:r>
      <w:hyperlink r:id="rId9" w:history="1">
        <w:r w:rsidRPr="007E6625">
          <w:rPr>
            <w:rFonts w:ascii="Roboto" w:eastAsia="Times New Roman" w:hAnsi="Roboto" w:cs="Times New Roman"/>
            <w:color w:val="005AAA"/>
            <w:sz w:val="24"/>
            <w:szCs w:val="24"/>
            <w:u w:val="single"/>
            <w:lang w:eastAsia="ru-RU"/>
          </w:rPr>
          <w:t>wsr@guap.ru</w:t>
        </w:r>
      </w:hyperlink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7E6625" w:rsidRPr="007E6625" w:rsidRDefault="007E6625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Регистрационный сбор: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10 </w:t>
      </w:r>
      <w:r w:rsidRPr="007E662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000 рублей за одного представителя вуза (участника или эксперта). Форма договора высылается по запросу.</w:t>
      </w:r>
      <w:r w:rsidR="006A7E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Для ВУЗов-участников консорциума ЦК НТИ «Беспроводная связь и Интернет вещей» стоимость участия снижена до 5000 рублей за эксперта или конкурсанта.</w:t>
      </w:r>
    </w:p>
    <w:p w:rsidR="007E6625" w:rsidRPr="007E6625" w:rsidRDefault="009B61C5" w:rsidP="007E662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10" w:history="1">
        <w:r w:rsidR="007E6625" w:rsidRPr="007E6625">
          <w:rPr>
            <w:rFonts w:ascii="Roboto" w:eastAsia="Times New Roman" w:hAnsi="Roboto" w:cs="Times New Roman"/>
            <w:color w:val="005AAA"/>
            <w:sz w:val="24"/>
            <w:szCs w:val="24"/>
            <w:u w:val="single"/>
            <w:lang w:eastAsia="ru-RU"/>
          </w:rPr>
          <w:t>Форма заявки участника</w:t>
        </w:r>
      </w:hyperlink>
    </w:p>
    <w:p w:rsidR="007E6625" w:rsidRPr="007E6625" w:rsidRDefault="009B61C5" w:rsidP="007E662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11" w:history="1">
        <w:r w:rsidR="007E6625" w:rsidRPr="007E6625">
          <w:rPr>
            <w:rFonts w:ascii="Roboto" w:eastAsia="Times New Roman" w:hAnsi="Roboto" w:cs="Times New Roman"/>
            <w:color w:val="005AAA"/>
            <w:sz w:val="24"/>
            <w:szCs w:val="24"/>
            <w:u w:val="single"/>
            <w:lang w:eastAsia="ru-RU"/>
          </w:rPr>
          <w:t>Форма заявки эксперта</w:t>
        </w:r>
      </w:hyperlink>
    </w:p>
    <w:p w:rsidR="007E6625" w:rsidRPr="007E6625" w:rsidRDefault="007E6625" w:rsidP="007E6625">
      <w:pPr>
        <w:shd w:val="clear" w:color="auto" w:fill="FFFFFF"/>
        <w:spacing w:before="240" w:after="144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 w:rsidRPr="007E6625"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Документация чемпионата</w:t>
      </w:r>
    </w:p>
    <w:p w:rsidR="007E6625" w:rsidRPr="00364B86" w:rsidRDefault="007E6625" w:rsidP="006A7E34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</w:pPr>
      <w:r w:rsidRPr="00364B86">
        <w:rPr>
          <w:rFonts w:ascii="Roboto" w:eastAsia="Times New Roman" w:hAnsi="Roboto" w:cs="Times New Roman"/>
          <w:color w:val="333333"/>
          <w:sz w:val="24"/>
          <w:szCs w:val="24"/>
          <w:highlight w:val="yellow"/>
          <w:lang w:eastAsia="ru-RU"/>
        </w:rPr>
        <w:t>Приказ о проведении и Положение</w:t>
      </w:r>
    </w:p>
    <w:p w:rsidR="007E6625" w:rsidRPr="007E6625" w:rsidRDefault="009B61C5" w:rsidP="007E6625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12" w:history="1">
        <w:r w:rsidR="007E6625" w:rsidRPr="007E6625">
          <w:rPr>
            <w:rFonts w:ascii="Roboto" w:eastAsia="Times New Roman" w:hAnsi="Roboto" w:cs="Times New Roman"/>
            <w:color w:val="005AAA"/>
            <w:sz w:val="24"/>
            <w:szCs w:val="24"/>
            <w:u w:val="single"/>
            <w:lang w:eastAsia="ru-RU"/>
          </w:rPr>
          <w:t>Регламент</w:t>
        </w:r>
      </w:hyperlink>
    </w:p>
    <w:p w:rsidR="007E6625" w:rsidRPr="007E6625" w:rsidRDefault="006A7E34" w:rsidP="007E6625">
      <w:pPr>
        <w:shd w:val="clear" w:color="auto" w:fill="FFFFFF"/>
        <w:spacing w:before="240" w:after="144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Организационный комитет</w:t>
      </w:r>
    </w:p>
    <w:p w:rsidR="006A7E34" w:rsidRDefault="006A7E34" w:rsidP="006A7E34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A7E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Председатель орг. комитета: ректор ГУАП Ю.А. </w:t>
      </w:r>
      <w:proofErr w:type="spellStart"/>
      <w:r w:rsidRPr="006A7E3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Антохина</w:t>
      </w:r>
      <w:proofErr w:type="spellEnd"/>
    </w:p>
    <w:p w:rsidR="00364B86" w:rsidRPr="00364B86" w:rsidRDefault="00364B86" w:rsidP="00364B86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Председатель: </w:t>
      </w:r>
      <w:proofErr w:type="spellStart"/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Антохина</w:t>
      </w:r>
      <w:proofErr w:type="spellEnd"/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Ю.А. – ректор,</w:t>
      </w:r>
    </w:p>
    <w:p w:rsidR="00364B86" w:rsidRPr="00364B86" w:rsidRDefault="00364B86" w:rsidP="00364B86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Сергеев А.В. – начальник Управления информатизации, заместитель председателя орг. комитета</w:t>
      </w:r>
    </w:p>
    <w:p w:rsidR="00364B86" w:rsidRPr="00364B86" w:rsidRDefault="00364B86" w:rsidP="00364B86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Николаева Л.И. – начальник </w:t>
      </w:r>
      <w:proofErr w:type="spellStart"/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УРМиСК</w:t>
      </w:r>
      <w:proofErr w:type="spellEnd"/>
      <w:r w:rsidR="00430591" w:rsidRPr="004305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305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ГУАП</w:t>
      </w: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</w:p>
    <w:p w:rsidR="00364B86" w:rsidRPr="00364B86" w:rsidRDefault="00364B86" w:rsidP="00430591">
      <w:pPr>
        <w:pStyle w:val="a5"/>
        <w:shd w:val="clear" w:color="auto" w:fill="FFFFFF"/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Чернова Н.А. – декан ФСПО</w:t>
      </w:r>
      <w:r w:rsidR="004305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ГУАП</w:t>
      </w: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</w:p>
    <w:p w:rsidR="00364B86" w:rsidRPr="00364B86" w:rsidRDefault="00364B86" w:rsidP="00364B86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Рабин А.В. – директор Инженерной школы Интернета вещей ГУАП,</w:t>
      </w:r>
    </w:p>
    <w:p w:rsidR="00364B86" w:rsidRPr="00364B86" w:rsidRDefault="00364B86" w:rsidP="00364B86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Киселева А.В.  – начальник Финансово-экономического управления ГУАП,</w:t>
      </w:r>
    </w:p>
    <w:p w:rsidR="00364B86" w:rsidRDefault="00364B86" w:rsidP="00364B86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Минченков В.О. – ведущий програ</w:t>
      </w:r>
      <w:r w:rsidR="004305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ммист Управления информатизации ГУАП,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364B86" w:rsidRPr="00364B86" w:rsidRDefault="00364B86" w:rsidP="00364B86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240" w:line="240" w:lineRule="auto"/>
        <w:ind w:left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Анисимова И.А. – зам. начальника ОСТВО</w:t>
      </w:r>
      <w:r w:rsidR="0043059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ГУАП</w:t>
      </w:r>
    </w:p>
    <w:p w:rsidR="00364B86" w:rsidRPr="007E6625" w:rsidRDefault="00364B86" w:rsidP="00364B86">
      <w:pPr>
        <w:shd w:val="clear" w:color="auto" w:fill="FFFFFF"/>
        <w:spacing w:before="240" w:after="144" w:line="240" w:lineRule="auto"/>
        <w:outlineLvl w:val="2"/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1"/>
          <w:szCs w:val="31"/>
          <w:lang w:eastAsia="ru-RU"/>
        </w:rPr>
        <w:t>Контакты</w:t>
      </w:r>
    </w:p>
    <w:p w:rsidR="00364B86" w:rsidRPr="00364B86" w:rsidRDefault="00364B86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общим вопросам:</w:t>
      </w:r>
    </w:p>
    <w:p w:rsidR="00364B86" w:rsidRPr="00364B86" w:rsidRDefault="00364B86" w:rsidP="00364B86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Организационный комитет: </w:t>
      </w:r>
      <w:hyperlink r:id="rId13" w:history="1">
        <w:r w:rsidRPr="00BA5B6E">
          <w:rPr>
            <w:rStyle w:val="a4"/>
            <w:rFonts w:ascii="Roboto" w:eastAsia="Times New Roman" w:hAnsi="Roboto" w:cs="Times New Roman"/>
            <w:sz w:val="24"/>
            <w:szCs w:val="24"/>
            <w:lang w:eastAsia="ru-RU"/>
          </w:rPr>
          <w:t>wsr@guap.ru</w:t>
        </w:r>
      </w:hyperlink>
    </w:p>
    <w:p w:rsidR="00364B86" w:rsidRDefault="00364B86" w:rsidP="00364B8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64B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вопросам работы с договорами:</w:t>
      </w:r>
    </w:p>
    <w:p w:rsidR="00364B86" w:rsidRPr="00364B86" w:rsidRDefault="00364B86" w:rsidP="00364B86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Купряшина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Кристина Владимировна, </w:t>
      </w:r>
      <w:hyperlink r:id="rId14" w:history="1">
        <w:r w:rsidRPr="00BA5B6E">
          <w:rPr>
            <w:rStyle w:val="a4"/>
            <w:rFonts w:ascii="Roboto" w:eastAsia="Times New Roman" w:hAnsi="Roboto" w:cs="Times New Roman"/>
            <w:sz w:val="24"/>
            <w:szCs w:val="24"/>
            <w:lang w:eastAsia="ru-RU"/>
          </w:rPr>
          <w:t>kupryashina.k@k36.org</w:t>
        </w:r>
      </w:hyperlink>
    </w:p>
    <w:p w:rsidR="00364B86" w:rsidRPr="00364B86" w:rsidRDefault="00364B86" w:rsidP="00364B8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вопросам взаимодействия с Союзом «Молодые профессионалы»:</w:t>
      </w:r>
    </w:p>
    <w:p w:rsidR="00364B86" w:rsidRPr="00364B86" w:rsidRDefault="00364B86" w:rsidP="00364B86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Минченков Виктор Олегович: </w:t>
      </w:r>
      <w:hyperlink r:id="rId15" w:history="1">
        <w:r w:rsidRPr="00BA5B6E">
          <w:rPr>
            <w:rStyle w:val="a4"/>
            <w:rFonts w:ascii="Roboto" w:eastAsia="Times New Roman" w:hAnsi="Roboto" w:cs="Times New Roman"/>
            <w:sz w:val="24"/>
            <w:szCs w:val="24"/>
            <w:lang w:eastAsia="ru-RU"/>
          </w:rPr>
          <w:t>wsr@guap.ru</w:t>
        </w:r>
      </w:hyperlink>
    </w:p>
    <w:p w:rsidR="00364B86" w:rsidRDefault="00364B86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64B86" w:rsidRDefault="00364B86" w:rsidP="007E6625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A127A" w:rsidRDefault="007A127A"/>
    <w:sectPr w:rsidR="007A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F9D"/>
    <w:multiLevelType w:val="multilevel"/>
    <w:tmpl w:val="F7E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73F8C"/>
    <w:multiLevelType w:val="multilevel"/>
    <w:tmpl w:val="1CA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563FA"/>
    <w:multiLevelType w:val="multilevel"/>
    <w:tmpl w:val="8226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25"/>
    <w:rsid w:val="00090B15"/>
    <w:rsid w:val="000E5764"/>
    <w:rsid w:val="002670D1"/>
    <w:rsid w:val="00364B86"/>
    <w:rsid w:val="00430591"/>
    <w:rsid w:val="006A7E34"/>
    <w:rsid w:val="007A127A"/>
    <w:rsid w:val="007E6625"/>
    <w:rsid w:val="00871E89"/>
    <w:rsid w:val="009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EE06-EBCF-48F9-9911-69E2C4AE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6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r@guap.ru" TargetMode="External"/><Relationship Id="rId13" Type="http://schemas.openxmlformats.org/officeDocument/2006/relationships/hyperlink" Target="mailto:wsr@gu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sr@guap.ru" TargetMode="External"/><Relationship Id="rId12" Type="http://schemas.openxmlformats.org/officeDocument/2006/relationships/hyperlink" Target="https://worldskills.ru/assets/docs/%D0%A0%D0%B5%D0%B3%D0%BB%D0%B0%D0%BC%D0%B5%D0%BD%D1%82%20%D0%A2%D0%BE%D0%BC%20%D0%9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orldskills.ru/nashi-proektyi/chempionatyi/mezhvuzovskie-chempionatyi/dokumentyi.html" TargetMode="External"/><Relationship Id="rId11" Type="http://schemas.openxmlformats.org/officeDocument/2006/relationships/hyperlink" Target="http://media.guap.ru/1709/forma_zayavki_exp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r@guap.ru" TargetMode="External"/><Relationship Id="rId10" Type="http://schemas.openxmlformats.org/officeDocument/2006/relationships/hyperlink" Target="http://media.guap.ru/1709/forma_zayavki_uch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r@guap.ru" TargetMode="External"/><Relationship Id="rId14" Type="http://schemas.openxmlformats.org/officeDocument/2006/relationships/hyperlink" Target="mailto:kupryashina.k@k3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2EAD-3100-4B62-BCC4-8C751545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Sergeev</dc:creator>
  <cp:keywords/>
  <dc:description/>
  <cp:lastModifiedBy>Anton Sergeev</cp:lastModifiedBy>
  <cp:revision>5</cp:revision>
  <dcterms:created xsi:type="dcterms:W3CDTF">2019-05-04T07:12:00Z</dcterms:created>
  <dcterms:modified xsi:type="dcterms:W3CDTF">2019-05-04T08:13:00Z</dcterms:modified>
</cp:coreProperties>
</file>