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4A044F" w:rsidRDefault="00524BC5" w:rsidP="00524BC5">
      <w:pPr>
        <w:ind w:firstLine="708"/>
        <w:jc w:val="both"/>
        <w:rPr>
          <w:rFonts w:ascii="Times New Roman" w:hAnsi="Times New Roman" w:cs="Times New Roman"/>
          <w:b/>
        </w:rPr>
      </w:pPr>
      <w:r w:rsidRPr="004A044F">
        <w:rPr>
          <w:rFonts w:ascii="Times New Roman" w:hAnsi="Times New Roman" w:cs="Times New Roman"/>
          <w:b/>
        </w:rPr>
        <w:t xml:space="preserve">Сотрудники кафедры системного анализа и логистики приняли участие </w:t>
      </w:r>
      <w:r w:rsidR="004A044F" w:rsidRPr="004A044F">
        <w:rPr>
          <w:rFonts w:ascii="Times New Roman" w:hAnsi="Times New Roman" w:cs="Times New Roman"/>
          <w:b/>
        </w:rPr>
        <w:t>в Международной</w:t>
      </w:r>
      <w:r w:rsidRPr="004A044F">
        <w:rPr>
          <w:rFonts w:ascii="Times New Roman" w:hAnsi="Times New Roman" w:cs="Times New Roman"/>
          <w:b/>
        </w:rPr>
        <w:t xml:space="preserve"> практической конференции «Интеллектуальный пункт пропуска в России и мире: компетентностный подход к созданию» IBCP’2023</w:t>
      </w:r>
    </w:p>
    <w:p w:rsidR="00524BC5" w:rsidRDefault="00524BC5">
      <w:pPr>
        <w:rPr>
          <w:rFonts w:ascii="Times New Roman" w:hAnsi="Times New Roman" w:cs="Times New Roman"/>
        </w:rPr>
      </w:pPr>
    </w:p>
    <w:p w:rsidR="00C96230" w:rsidRDefault="00524BC5" w:rsidP="00C962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24BC5">
        <w:rPr>
          <w:rFonts w:ascii="Times New Roman" w:hAnsi="Times New Roman" w:cs="Times New Roman"/>
        </w:rPr>
        <w:t xml:space="preserve">16-17 февраля 2023 года в Санкт-Петербургском государственном электротехническом университете «ЛЭТИ» </w:t>
      </w:r>
      <w:r w:rsidR="004A044F">
        <w:rPr>
          <w:rFonts w:ascii="Times New Roman" w:hAnsi="Times New Roman" w:cs="Times New Roman"/>
        </w:rPr>
        <w:t>прошла</w:t>
      </w:r>
      <w:r w:rsidRPr="00524BC5">
        <w:rPr>
          <w:rFonts w:ascii="Times New Roman" w:hAnsi="Times New Roman" w:cs="Times New Roman"/>
        </w:rPr>
        <w:t xml:space="preserve"> II</w:t>
      </w:r>
      <w:r w:rsidR="004A044F">
        <w:rPr>
          <w:rFonts w:ascii="Times New Roman" w:hAnsi="Times New Roman" w:cs="Times New Roman"/>
        </w:rPr>
        <w:t>-я</w:t>
      </w:r>
      <w:r w:rsidRPr="00524BC5">
        <w:rPr>
          <w:rFonts w:ascii="Times New Roman" w:hAnsi="Times New Roman" w:cs="Times New Roman"/>
        </w:rPr>
        <w:t xml:space="preserve"> Международная практическая конференция «Интеллектуальный пункт пропуска в России и мире: компетентностный подход к созданию» IBCP’2023.</w:t>
      </w:r>
    </w:p>
    <w:p w:rsidR="00524BC5" w:rsidRDefault="00524BC5" w:rsidP="00C962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24BC5">
        <w:rPr>
          <w:rFonts w:ascii="Times New Roman" w:hAnsi="Times New Roman" w:cs="Times New Roman"/>
        </w:rPr>
        <w:t>Мероприятие ориентировано на представителей транспортной инфраструктуры,  таможенных органов и государственных контролирующих организаций различных стран, бизнес-сообщества разработчиков информационных таможенных технологий, технических средств контроля, научных и педагогических работников, обеспечивающих подготовку специалистов в сфере таможенного дела, в том числе со специализацией в области инженерной деятельности, складов временного хранения, таможенных представителей и посвящено обсуждению новейших достижений и перспектив развития интеллектуальных пунктов пропуска.</w:t>
      </w:r>
      <w:r w:rsidR="00AF7DA4">
        <w:rPr>
          <w:rFonts w:ascii="Times New Roman" w:hAnsi="Times New Roman" w:cs="Times New Roman"/>
        </w:rPr>
        <w:t xml:space="preserve"> </w:t>
      </w:r>
      <w:r w:rsidR="00AF7DA4" w:rsidRPr="00AF7DA4">
        <w:rPr>
          <w:rFonts w:ascii="Times New Roman" w:hAnsi="Times New Roman" w:cs="Times New Roman"/>
        </w:rPr>
        <w:t xml:space="preserve">Со вступительным словом перед </w:t>
      </w:r>
      <w:r w:rsidR="00AF7DA4">
        <w:rPr>
          <w:rFonts w:ascii="Times New Roman" w:hAnsi="Times New Roman" w:cs="Times New Roman"/>
        </w:rPr>
        <w:t>участниками мероприятия выступили</w:t>
      </w:r>
      <w:r w:rsidR="00AF7DA4" w:rsidRPr="00AF7DA4">
        <w:rPr>
          <w:rFonts w:ascii="Times New Roman" w:hAnsi="Times New Roman" w:cs="Times New Roman"/>
        </w:rPr>
        <w:t xml:space="preserve"> доктор технических наук, профессор, проректор </w:t>
      </w:r>
      <w:bookmarkStart w:id="0" w:name="_GoBack"/>
      <w:bookmarkEnd w:id="0"/>
      <w:r w:rsidR="00AF7DA4" w:rsidRPr="00AF7DA4">
        <w:rPr>
          <w:rFonts w:ascii="Times New Roman" w:hAnsi="Times New Roman" w:cs="Times New Roman"/>
        </w:rPr>
        <w:t xml:space="preserve">по научной работе </w:t>
      </w:r>
      <w:proofErr w:type="spellStart"/>
      <w:r w:rsidR="00AF7DA4" w:rsidRPr="00AF7DA4">
        <w:rPr>
          <w:rFonts w:ascii="Times New Roman" w:hAnsi="Times New Roman" w:cs="Times New Roman"/>
        </w:rPr>
        <w:t>СПбГЭТУ</w:t>
      </w:r>
      <w:proofErr w:type="spellEnd"/>
      <w:r w:rsidR="00AF7DA4" w:rsidRPr="00AF7DA4">
        <w:rPr>
          <w:rFonts w:ascii="Times New Roman" w:hAnsi="Times New Roman" w:cs="Times New Roman"/>
        </w:rPr>
        <w:t xml:space="preserve"> «ЛЭТИ» Виктор Анатольевич Тупик, а также доктор технических наук, доцент, проректор по стратегическому развитию </w:t>
      </w:r>
      <w:proofErr w:type="spellStart"/>
      <w:r w:rsidR="00AF7DA4" w:rsidRPr="00AF7DA4">
        <w:rPr>
          <w:rFonts w:ascii="Times New Roman" w:hAnsi="Times New Roman" w:cs="Times New Roman"/>
        </w:rPr>
        <w:t>СПбГЭТУ</w:t>
      </w:r>
      <w:proofErr w:type="spellEnd"/>
      <w:r w:rsidR="00AF7DA4" w:rsidRPr="00AF7DA4">
        <w:rPr>
          <w:rFonts w:ascii="Times New Roman" w:hAnsi="Times New Roman" w:cs="Times New Roman"/>
        </w:rPr>
        <w:t xml:space="preserve"> «ЛЭТИ» Петр Николаевич </w:t>
      </w:r>
      <w:proofErr w:type="spellStart"/>
      <w:r w:rsidR="00AF7DA4" w:rsidRPr="00AF7DA4">
        <w:rPr>
          <w:rFonts w:ascii="Times New Roman" w:hAnsi="Times New Roman" w:cs="Times New Roman"/>
        </w:rPr>
        <w:t>Афонин</w:t>
      </w:r>
      <w:proofErr w:type="spellEnd"/>
      <w:r w:rsidR="00AF7DA4" w:rsidRPr="00AF7DA4">
        <w:rPr>
          <w:rFonts w:ascii="Times New Roman" w:hAnsi="Times New Roman" w:cs="Times New Roman"/>
        </w:rPr>
        <w:t>.</w:t>
      </w:r>
    </w:p>
    <w:p w:rsidR="00524BC5" w:rsidRDefault="00524BC5" w:rsidP="00C962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4A044F">
        <w:rPr>
          <w:rFonts w:ascii="Times New Roman" w:hAnsi="Times New Roman" w:cs="Times New Roman"/>
        </w:rPr>
        <w:t xml:space="preserve">работе секции </w:t>
      </w:r>
      <w:r w:rsidR="004A044F" w:rsidRPr="00524BC5">
        <w:rPr>
          <w:rFonts w:ascii="Times New Roman" w:hAnsi="Times New Roman" w:cs="Times New Roman"/>
        </w:rPr>
        <w:t>3</w:t>
      </w:r>
      <w:r w:rsidRPr="00524BC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</w:t>
      </w:r>
      <w:r w:rsidRPr="00524BC5">
        <w:rPr>
          <w:rFonts w:ascii="Times New Roman" w:hAnsi="Times New Roman" w:cs="Times New Roman"/>
        </w:rPr>
        <w:t>Информационные системы и технологии в пунктах пропуска</w:t>
      </w:r>
      <w:r>
        <w:rPr>
          <w:rFonts w:ascii="Times New Roman" w:hAnsi="Times New Roman" w:cs="Times New Roman"/>
        </w:rPr>
        <w:t>»</w:t>
      </w:r>
      <w:r w:rsidR="004A044F">
        <w:rPr>
          <w:rFonts w:ascii="Times New Roman" w:hAnsi="Times New Roman" w:cs="Times New Roman"/>
        </w:rPr>
        <w:t xml:space="preserve"> сотрудники</w:t>
      </w:r>
      <w:r w:rsidR="004A044F" w:rsidRPr="0069780C">
        <w:rPr>
          <w:rFonts w:ascii="Times New Roman" w:hAnsi="Times New Roman" w:cs="Times New Roman"/>
        </w:rPr>
        <w:t xml:space="preserve"> </w:t>
      </w:r>
      <w:r w:rsidR="004A044F">
        <w:rPr>
          <w:rFonts w:ascii="Times New Roman" w:hAnsi="Times New Roman" w:cs="Times New Roman"/>
        </w:rPr>
        <w:t>кафедры системного</w:t>
      </w:r>
      <w:r>
        <w:rPr>
          <w:rFonts w:ascii="Times New Roman" w:hAnsi="Times New Roman" w:cs="Times New Roman"/>
        </w:rPr>
        <w:t xml:space="preserve"> анализа и логистики заведующий кафедрой</w:t>
      </w:r>
      <w:r w:rsidRPr="00524BC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профессор</w:t>
      </w:r>
      <w:r w:rsidR="004A044F" w:rsidRPr="004A044F">
        <w:rPr>
          <w:rFonts w:ascii="Times New Roman" w:hAnsi="Times New Roman" w:cs="Times New Roman"/>
        </w:rPr>
        <w:t xml:space="preserve">, </w:t>
      </w:r>
      <w:r w:rsidR="004A044F">
        <w:rPr>
          <w:rFonts w:ascii="Times New Roman" w:hAnsi="Times New Roman" w:cs="Times New Roman"/>
        </w:rPr>
        <w:t>доктор технических наук</w:t>
      </w:r>
      <w:r>
        <w:rPr>
          <w:rFonts w:ascii="Times New Roman" w:hAnsi="Times New Roman" w:cs="Times New Roman"/>
        </w:rPr>
        <w:t xml:space="preserve"> Фетисов В</w:t>
      </w:r>
      <w:r w:rsidRPr="00524BC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 w:rsidRPr="00524BC5">
        <w:rPr>
          <w:rFonts w:ascii="Times New Roman" w:hAnsi="Times New Roman" w:cs="Times New Roman"/>
        </w:rPr>
        <w:t>.,</w:t>
      </w:r>
      <w:r w:rsidR="0069780C" w:rsidRPr="0069780C">
        <w:rPr>
          <w:rFonts w:ascii="Times New Roman" w:hAnsi="Times New Roman" w:cs="Times New Roman"/>
        </w:rPr>
        <w:t xml:space="preserve"> </w:t>
      </w:r>
      <w:r w:rsidR="0069780C">
        <w:rPr>
          <w:rFonts w:ascii="Times New Roman" w:hAnsi="Times New Roman" w:cs="Times New Roman"/>
        </w:rPr>
        <w:t>профессор</w:t>
      </w:r>
      <w:r w:rsidR="004A044F" w:rsidRPr="004A044F">
        <w:rPr>
          <w:rFonts w:ascii="Times New Roman" w:hAnsi="Times New Roman" w:cs="Times New Roman"/>
        </w:rPr>
        <w:t xml:space="preserve">, </w:t>
      </w:r>
      <w:r w:rsidR="004A044F">
        <w:rPr>
          <w:rFonts w:ascii="Times New Roman" w:hAnsi="Times New Roman" w:cs="Times New Roman"/>
        </w:rPr>
        <w:t>доктор технических наук</w:t>
      </w:r>
      <w:r w:rsidRPr="00524BC5">
        <w:rPr>
          <w:rFonts w:ascii="Times New Roman" w:hAnsi="Times New Roman" w:cs="Times New Roman"/>
        </w:rPr>
        <w:t xml:space="preserve"> </w:t>
      </w:r>
      <w:r w:rsidR="0069780C">
        <w:rPr>
          <w:rFonts w:ascii="Times New Roman" w:hAnsi="Times New Roman" w:cs="Times New Roman"/>
        </w:rPr>
        <w:t xml:space="preserve">Майоров Н.Н., старший преподаватель Таратун В.Е. представили </w:t>
      </w:r>
      <w:r w:rsidR="00B74D32">
        <w:rPr>
          <w:rFonts w:ascii="Times New Roman" w:hAnsi="Times New Roman" w:cs="Times New Roman"/>
        </w:rPr>
        <w:t xml:space="preserve">доклад </w:t>
      </w:r>
      <w:r w:rsidR="0069780C">
        <w:rPr>
          <w:rFonts w:ascii="Times New Roman" w:hAnsi="Times New Roman" w:cs="Times New Roman"/>
        </w:rPr>
        <w:t>«</w:t>
      </w:r>
      <w:r w:rsidRPr="00524BC5">
        <w:rPr>
          <w:rFonts w:ascii="Times New Roman" w:hAnsi="Times New Roman" w:cs="Times New Roman"/>
        </w:rPr>
        <w:t>Исследование пропускной способности аэровокзального комплекса, операционных процессов</w:t>
      </w:r>
      <w:r w:rsidR="0069780C">
        <w:rPr>
          <w:rFonts w:ascii="Times New Roman" w:hAnsi="Times New Roman" w:cs="Times New Roman"/>
        </w:rPr>
        <w:t xml:space="preserve"> </w:t>
      </w:r>
      <w:r w:rsidRPr="00524BC5">
        <w:rPr>
          <w:rFonts w:ascii="Times New Roman" w:hAnsi="Times New Roman" w:cs="Times New Roman"/>
        </w:rPr>
        <w:t>и загруженности служб с помощью моделирования</w:t>
      </w:r>
      <w:r w:rsidR="0069780C">
        <w:rPr>
          <w:rFonts w:ascii="Times New Roman" w:hAnsi="Times New Roman" w:cs="Times New Roman"/>
        </w:rPr>
        <w:t>»</w:t>
      </w:r>
      <w:r w:rsidR="004A044F" w:rsidRPr="004A044F">
        <w:rPr>
          <w:rFonts w:ascii="Times New Roman" w:hAnsi="Times New Roman" w:cs="Times New Roman"/>
        </w:rPr>
        <w:t>.</w:t>
      </w:r>
    </w:p>
    <w:p w:rsidR="00AF7DA4" w:rsidRPr="004A044F" w:rsidRDefault="00AF7DA4" w:rsidP="00C962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AF7DA4" w:rsidRPr="004A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6F"/>
    <w:rsid w:val="00027664"/>
    <w:rsid w:val="0038307C"/>
    <w:rsid w:val="004A044F"/>
    <w:rsid w:val="00524BC5"/>
    <w:rsid w:val="005B60D0"/>
    <w:rsid w:val="0069780C"/>
    <w:rsid w:val="006B064F"/>
    <w:rsid w:val="0074086F"/>
    <w:rsid w:val="00AF7DA4"/>
    <w:rsid w:val="00B74D32"/>
    <w:rsid w:val="00C9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5CACD-C75F-4286-ADDA-F07B106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2023-02-21T11:08:00Z</dcterms:created>
  <dcterms:modified xsi:type="dcterms:W3CDTF">2023-02-21T11:11:00Z</dcterms:modified>
</cp:coreProperties>
</file>