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8C56" w14:textId="77777777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56F">
        <w:rPr>
          <w:rFonts w:ascii="Times New Roman" w:hAnsi="Times New Roman" w:cs="Times New Roman"/>
          <w:sz w:val="24"/>
          <w:szCs w:val="24"/>
          <w:highlight w:val="yellow"/>
        </w:rPr>
        <w:t>Заголовок:</w:t>
      </w:r>
      <w:r w:rsidRPr="00E2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ГУАП на торжественном открытии регионального этапа Чемпионата по профессиональному мастерству «Профессионалы» и Чемпионата высоких технологий</w:t>
      </w:r>
    </w:p>
    <w:p w14:paraId="54DE768A" w14:textId="7E2961DD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56F">
        <w:rPr>
          <w:rFonts w:ascii="Times New Roman" w:hAnsi="Times New Roman" w:cs="Times New Roman"/>
          <w:sz w:val="24"/>
          <w:szCs w:val="24"/>
          <w:highlight w:val="yellow"/>
        </w:rPr>
        <w:t>Анонс:</w:t>
      </w:r>
      <w:r w:rsidRPr="00E2256F">
        <w:rPr>
          <w:rFonts w:ascii="Times New Roman" w:hAnsi="Times New Roman" w:cs="Times New Roman"/>
          <w:sz w:val="24"/>
          <w:szCs w:val="24"/>
        </w:rPr>
        <w:t xml:space="preserve"> </w:t>
      </w:r>
      <w:r w:rsidRPr="007C7278">
        <w:rPr>
          <w:rFonts w:ascii="Times New Roman" w:hAnsi="Times New Roman" w:cs="Times New Roman"/>
          <w:sz w:val="24"/>
          <w:szCs w:val="24"/>
        </w:rPr>
        <w:t xml:space="preserve">12 апреля в 11:00 в Санкт-Петербурге на базе </w:t>
      </w:r>
      <w:proofErr w:type="spellStart"/>
      <w:r w:rsidRPr="007C7278">
        <w:rPr>
          <w:rFonts w:ascii="Times New Roman" w:hAnsi="Times New Roman" w:cs="Times New Roman"/>
          <w:sz w:val="24"/>
          <w:szCs w:val="24"/>
        </w:rPr>
        <w:t>Малоохтинского</w:t>
      </w:r>
      <w:proofErr w:type="spellEnd"/>
      <w:r w:rsidRPr="007C7278">
        <w:rPr>
          <w:rFonts w:ascii="Times New Roman" w:hAnsi="Times New Roman" w:cs="Times New Roman"/>
          <w:sz w:val="24"/>
          <w:szCs w:val="24"/>
        </w:rPr>
        <w:t xml:space="preserve"> колледжа состоялось торжественное открытие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C7278">
        <w:rPr>
          <w:rFonts w:ascii="Times New Roman" w:hAnsi="Times New Roman" w:cs="Times New Roman"/>
          <w:sz w:val="24"/>
          <w:szCs w:val="24"/>
        </w:rPr>
        <w:t xml:space="preserve">егионального этапа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C7278">
        <w:rPr>
          <w:rFonts w:ascii="Times New Roman" w:hAnsi="Times New Roman" w:cs="Times New Roman"/>
          <w:sz w:val="24"/>
          <w:szCs w:val="24"/>
        </w:rPr>
        <w:t>емпионата по профессиональному мастерству «Профессионалы» и Чемпионата высоких технологий</w:t>
      </w:r>
    </w:p>
    <w:p w14:paraId="757667EB" w14:textId="77777777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  <w:highlight w:val="yellow"/>
        </w:rPr>
        <w:t>Текст:</w:t>
      </w:r>
      <w:r>
        <w:rPr>
          <w:rFonts w:ascii="Times New Roman" w:hAnsi="Times New Roman" w:cs="Times New Roman"/>
          <w:sz w:val="24"/>
          <w:szCs w:val="24"/>
        </w:rPr>
        <w:t xml:space="preserve"> ГУАП на церемонии открытия был представлен 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Федоровича, проректора по образовательным технологиям и инновационной деятельности, Полякова Сергея Леонидовича, декана факультета среднего профессионального образования,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Ксении Валерьевны, директора Центра развития профессиональных компетенций.</w:t>
      </w:r>
    </w:p>
    <w:p w14:paraId="5A7D8FC4" w14:textId="77777777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78">
        <w:rPr>
          <w:rFonts w:ascii="Times New Roman" w:hAnsi="Times New Roman" w:cs="Times New Roman"/>
          <w:sz w:val="24"/>
          <w:szCs w:val="24"/>
        </w:rPr>
        <w:t>Всероссийское чемпионатное движение по профессиональному мастерству сформировано в 2023 году Министерством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278">
        <w:rPr>
          <w:rFonts w:ascii="Times New Roman" w:hAnsi="Times New Roman" w:cs="Times New Roman"/>
          <w:sz w:val="24"/>
          <w:szCs w:val="24"/>
        </w:rPr>
        <w:t>Российской Федерации и включает в себя два ключевых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7278">
        <w:rPr>
          <w:rFonts w:ascii="Times New Roman" w:hAnsi="Times New Roman" w:cs="Times New Roman"/>
          <w:sz w:val="24"/>
          <w:szCs w:val="24"/>
        </w:rPr>
        <w:t xml:space="preserve"> «Всероссийский чемпионат по профессиональному мастерству «Профессионалы» и «Чемпионат высоких технологий». </w:t>
      </w:r>
    </w:p>
    <w:p w14:paraId="1E01338A" w14:textId="77777777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C1">
        <w:rPr>
          <w:rFonts w:ascii="Times New Roman" w:hAnsi="Times New Roman" w:cs="Times New Roman"/>
          <w:sz w:val="24"/>
          <w:szCs w:val="24"/>
          <w:highlight w:val="yellow"/>
        </w:rPr>
        <w:t>Цитата:</w:t>
      </w:r>
      <w:r>
        <w:rPr>
          <w:rFonts w:ascii="Times New Roman" w:hAnsi="Times New Roman" w:cs="Times New Roman"/>
          <w:sz w:val="24"/>
          <w:szCs w:val="24"/>
        </w:rPr>
        <w:t xml:space="preserve"> «Так вышло, что Петербург стал не только площадкой для Национального чемпионата, который мы будем с вами проводить в ноябре, но и еще и соавтором новой идеологии чемпионатного движения. Мы вполне способны сегодня создать не просто собственное движение, а создать такое движение, которое отвечает интересам нашей экономики. Петербург стал одним из идеологов нового движения, и мы с вами сегодня открываем не наш региональный чемпионат, а мы открываем новую эру в соревновательном движении» – Ирина Петровна Потехина, член организационного комитета Всероссийского чемпионатного движения по профессиональному мастерству, вице-губернатор Санкт-Петербурга</w:t>
      </w:r>
    </w:p>
    <w:p w14:paraId="2F22E6BD" w14:textId="77777777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78">
        <w:rPr>
          <w:rFonts w:ascii="Times New Roman" w:hAnsi="Times New Roman" w:cs="Times New Roman"/>
          <w:sz w:val="24"/>
          <w:szCs w:val="24"/>
        </w:rPr>
        <w:t>Соревнования в рамках Чемпионатов проводятся по двум возрастным категориям. Основная категория – обучающиеся образовательных организаций по программам среднего профессионального образования. Юниоры – обучающиеся образовательных организаций по программам общего (основного и среднего) образования и не проходящих обучение по программам среднего профессионального образования в возрасте от 14 лет.</w:t>
      </w:r>
    </w:p>
    <w:p w14:paraId="68FA9D93" w14:textId="2B758D3B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C1">
        <w:rPr>
          <w:rFonts w:ascii="Times New Roman" w:hAnsi="Times New Roman" w:cs="Times New Roman"/>
          <w:sz w:val="24"/>
          <w:szCs w:val="24"/>
          <w:highlight w:val="yellow"/>
        </w:rPr>
        <w:t>Цитата:</w:t>
      </w:r>
      <w:r>
        <w:rPr>
          <w:rFonts w:ascii="Times New Roman" w:hAnsi="Times New Roman" w:cs="Times New Roman"/>
          <w:sz w:val="24"/>
          <w:szCs w:val="24"/>
        </w:rPr>
        <w:t xml:space="preserve"> «С каждым годом популярность, востребованность в нашей стране рабочих профессий растет. Отечественная система среднего профессионального образования развивается. Она развивается в соответствии с запросами экономики, становится более современной, практико-ориентированной. Огромную роль в подготовке квалифицированных специалистов играют чемпионаты профессионального мастерства, которые вдохновляют молодежь, мотивируют их стремиться к самым высоким целям. Хотел бы поблагодарить всех причастных к развитию чемпионатного движения в России: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педагогов, экспертов, представителей предприятий. И</w:t>
      </w:r>
      <w:r w:rsidR="007210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210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пожелать удачи участникам соревнований – будущим специалистам, которых, уверен, ждут большие достижения!» – Сергей Сергеевич Кравцов, министр просвещения Российской Федерации, председатель организационного комитета Всероссийского чемпионатного движения по профессиональному мастерству</w:t>
      </w:r>
      <w:r w:rsidR="007210DB">
        <w:rPr>
          <w:rFonts w:ascii="Times New Roman" w:hAnsi="Times New Roman" w:cs="Times New Roman"/>
          <w:sz w:val="24"/>
          <w:szCs w:val="24"/>
        </w:rPr>
        <w:t>.</w:t>
      </w:r>
    </w:p>
    <w:p w14:paraId="717C0417" w14:textId="77777777" w:rsidR="00505536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78">
        <w:rPr>
          <w:rFonts w:ascii="Times New Roman" w:hAnsi="Times New Roman" w:cs="Times New Roman"/>
          <w:sz w:val="24"/>
          <w:szCs w:val="24"/>
        </w:rPr>
        <w:t>В этом году соревнования пройдут в распределённом формате на 54 площадках образовательных учреждений Санкт-Петербурга по 110 компетенциям основной линейки и 83 компетенциям категории «юниоры» (школьники, 14+). Компетенции были определены на основании заявок о востребованности профессиональных кадров в регионе, поступивших от исполнительных органов государственной власти, союзов и объединений работодателей. У каждой компетенции определены индустриальные партнёры, берущие на себя обязательства по трудоустройству и предоставлению стажировок для победителей и призёров соревнований.</w:t>
      </w:r>
    </w:p>
    <w:p w14:paraId="3DB5D194" w14:textId="034BCDA8" w:rsidR="00505536" w:rsidRPr="005673DD" w:rsidRDefault="00505536" w:rsidP="00505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2C1">
        <w:rPr>
          <w:rFonts w:ascii="Times New Roman" w:hAnsi="Times New Roman" w:cs="Times New Roman"/>
          <w:sz w:val="24"/>
          <w:szCs w:val="24"/>
          <w:highlight w:val="yellow"/>
        </w:rPr>
        <w:t>Цитата:</w:t>
      </w:r>
      <w:r>
        <w:rPr>
          <w:rFonts w:ascii="Times New Roman" w:hAnsi="Times New Roman" w:cs="Times New Roman"/>
          <w:sz w:val="24"/>
          <w:szCs w:val="24"/>
        </w:rPr>
        <w:t xml:space="preserve"> «Мы считаем, что самое главное, что должен получить на выходе наш чемпион, — это лучшее рабочее место. И самое главное, что такая же задача у наших работодателей. Трудоустроены точно будут все. А я сейчас говорю не просто о трудоустройстве, а о лучшем трудоустройстве, то есть у работодателя точно такая же задача – увидеть их </w:t>
      </w:r>
      <w:r w:rsidRPr="005673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5673D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прямо в бою и сразу</w:t>
      </w:r>
      <w:r w:rsidR="00550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понимать, куда, на какое место конкретный чемпион может встать»</w:t>
      </w:r>
      <w:r w:rsidRPr="0020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Ирина Петровна Потехина, член организационного комитета Всероссийского чемпионатного движения по профессиональному мастерству, вице-губернатор Санкт-Петербурга.</w:t>
      </w:r>
    </w:p>
    <w:p w14:paraId="51B75EBE" w14:textId="57B7EB2C" w:rsidR="00D06EEA" w:rsidRPr="007210DB" w:rsidRDefault="00505536" w:rsidP="00721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78">
        <w:rPr>
          <w:rFonts w:ascii="Times New Roman" w:hAnsi="Times New Roman" w:cs="Times New Roman"/>
          <w:sz w:val="24"/>
          <w:szCs w:val="24"/>
        </w:rPr>
        <w:t>Всего в чемпионате примут участие более 1800 экспертов и 1500 конкурсантов. Завершится Чемпионат 28 апрел</w:t>
      </w:r>
      <w:r>
        <w:rPr>
          <w:rFonts w:ascii="Times New Roman" w:hAnsi="Times New Roman" w:cs="Times New Roman"/>
          <w:sz w:val="24"/>
          <w:szCs w:val="24"/>
        </w:rPr>
        <w:t>я.</w:t>
      </w:r>
    </w:p>
    <w:sectPr w:rsidR="00D06EEA" w:rsidRPr="0072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78"/>
    <w:rsid w:val="00505536"/>
    <w:rsid w:val="00550EF3"/>
    <w:rsid w:val="007210DB"/>
    <w:rsid w:val="00BA4678"/>
    <w:rsid w:val="00D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F478"/>
  <w15:chartTrackingRefBased/>
  <w15:docId w15:val="{C8321DE5-EB7E-4A5D-99D7-472C500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Горелова</dc:creator>
  <cp:keywords/>
  <dc:description/>
  <cp:lastModifiedBy>Анастасия Горелова</cp:lastModifiedBy>
  <cp:revision>4</cp:revision>
  <dcterms:created xsi:type="dcterms:W3CDTF">2023-04-13T20:09:00Z</dcterms:created>
  <dcterms:modified xsi:type="dcterms:W3CDTF">2023-04-17T17:37:00Z</dcterms:modified>
</cp:coreProperties>
</file>