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A6" w:rsidRDefault="006174A6" w:rsidP="00617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9D6063" w:rsidRDefault="006174A6" w:rsidP="00617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межвузовского т</w:t>
      </w:r>
      <w:r w:rsidRPr="006174A6">
        <w:rPr>
          <w:rFonts w:ascii="Times New Roman" w:hAnsi="Times New Roman" w:cs="Times New Roman"/>
          <w:sz w:val="28"/>
          <w:szCs w:val="28"/>
        </w:rPr>
        <w:t>урнир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74A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174A6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</w:p>
    <w:p w:rsidR="006174A6" w:rsidRDefault="006174A6" w:rsidP="00617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6174A6" w:rsidRDefault="006174A6" w:rsidP="006174A6">
      <w:pPr>
        <w:jc w:val="both"/>
        <w:rPr>
          <w:rFonts w:ascii="Times New Roman" w:hAnsi="Times New Roman" w:cs="Times New Roman"/>
          <w:sz w:val="28"/>
          <w:szCs w:val="28"/>
        </w:rPr>
      </w:pPr>
      <w:r w:rsidRPr="006174A6">
        <w:rPr>
          <w:rFonts w:ascii="Times New Roman" w:hAnsi="Times New Roman" w:cs="Times New Roman"/>
          <w:sz w:val="28"/>
          <w:szCs w:val="28"/>
        </w:rPr>
        <w:t>20 мая состоялось заключительное спортивное мероприятие – м</w:t>
      </w:r>
      <w:r>
        <w:rPr>
          <w:rFonts w:ascii="Times New Roman" w:hAnsi="Times New Roman" w:cs="Times New Roman"/>
          <w:sz w:val="28"/>
          <w:szCs w:val="28"/>
        </w:rPr>
        <w:t xml:space="preserve">ежвузовский турнир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</w:p>
    <w:p w:rsidR="006174A6" w:rsidRPr="006174A6" w:rsidRDefault="006174A6" w:rsidP="00617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6174A6" w:rsidRPr="006174A6" w:rsidRDefault="006174A6" w:rsidP="006174A6">
      <w:pPr>
        <w:jc w:val="both"/>
        <w:rPr>
          <w:rFonts w:ascii="Times New Roman" w:hAnsi="Times New Roman" w:cs="Times New Roman"/>
          <w:sz w:val="28"/>
          <w:szCs w:val="28"/>
        </w:rPr>
      </w:pPr>
      <w:r w:rsidRPr="006174A6">
        <w:rPr>
          <w:rFonts w:ascii="Times New Roman" w:hAnsi="Times New Roman" w:cs="Times New Roman"/>
          <w:sz w:val="28"/>
          <w:szCs w:val="28"/>
        </w:rPr>
        <w:t>В турнире участвовало 14 команд, в каждой и</w:t>
      </w:r>
      <w:r>
        <w:rPr>
          <w:rFonts w:ascii="Times New Roman" w:hAnsi="Times New Roman" w:cs="Times New Roman"/>
          <w:sz w:val="28"/>
          <w:szCs w:val="28"/>
        </w:rPr>
        <w:t>з которых было по 3-4 человека. Игры длили</w:t>
      </w:r>
      <w:r w:rsidRPr="006174A6">
        <w:rPr>
          <w:rFonts w:ascii="Times New Roman" w:hAnsi="Times New Roman" w:cs="Times New Roman"/>
          <w:sz w:val="28"/>
          <w:szCs w:val="28"/>
        </w:rPr>
        <w:t>сь по 10 минут или до 11 очков. Поддержать команды пришли сту</w:t>
      </w:r>
      <w:r>
        <w:rPr>
          <w:rFonts w:ascii="Times New Roman" w:hAnsi="Times New Roman" w:cs="Times New Roman"/>
          <w:sz w:val="28"/>
          <w:szCs w:val="28"/>
        </w:rPr>
        <w:t xml:space="preserve">денты университетов города. </w:t>
      </w:r>
    </w:p>
    <w:p w:rsidR="006174A6" w:rsidRPr="006174A6" w:rsidRDefault="006174A6" w:rsidP="006174A6">
      <w:pPr>
        <w:jc w:val="both"/>
        <w:rPr>
          <w:rFonts w:ascii="Times New Roman" w:hAnsi="Times New Roman" w:cs="Times New Roman"/>
          <w:sz w:val="28"/>
          <w:szCs w:val="28"/>
        </w:rPr>
      </w:pPr>
      <w:r w:rsidRPr="006174A6">
        <w:rPr>
          <w:rFonts w:ascii="Times New Roman" w:hAnsi="Times New Roman" w:cs="Times New Roman"/>
          <w:sz w:val="28"/>
          <w:szCs w:val="28"/>
        </w:rPr>
        <w:t xml:space="preserve">Также в рамках соревнований по </w:t>
      </w:r>
      <w:proofErr w:type="spellStart"/>
      <w:r w:rsidRPr="006174A6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6174A6">
        <w:rPr>
          <w:rFonts w:ascii="Times New Roman" w:hAnsi="Times New Roman" w:cs="Times New Roman"/>
          <w:sz w:val="28"/>
          <w:szCs w:val="28"/>
        </w:rPr>
        <w:t xml:space="preserve"> состоялся конкурс </w:t>
      </w:r>
      <w:proofErr w:type="spellStart"/>
      <w:r w:rsidRPr="006174A6">
        <w:rPr>
          <w:rFonts w:ascii="Times New Roman" w:hAnsi="Times New Roman" w:cs="Times New Roman"/>
          <w:sz w:val="28"/>
          <w:szCs w:val="28"/>
        </w:rPr>
        <w:t>трёхочковых</w:t>
      </w:r>
      <w:proofErr w:type="spellEnd"/>
      <w:r w:rsidRPr="006174A6">
        <w:rPr>
          <w:rFonts w:ascii="Times New Roman" w:hAnsi="Times New Roman" w:cs="Times New Roman"/>
          <w:sz w:val="28"/>
          <w:szCs w:val="28"/>
        </w:rPr>
        <w:t xml:space="preserve"> бросков. Каждый желающий игрок смог попробовать свои силы в точности броска мяча в кольцо с разных</w:t>
      </w:r>
      <w:r>
        <w:rPr>
          <w:rFonts w:ascii="Times New Roman" w:hAnsi="Times New Roman" w:cs="Times New Roman"/>
          <w:sz w:val="28"/>
          <w:szCs w:val="28"/>
        </w:rPr>
        <w:t xml:space="preserve"> ракурсов в течение 40 секунд. </w:t>
      </w:r>
    </w:p>
    <w:p w:rsidR="006174A6" w:rsidRDefault="006174A6" w:rsidP="006174A6">
      <w:pPr>
        <w:jc w:val="both"/>
        <w:rPr>
          <w:rFonts w:ascii="Times New Roman" w:hAnsi="Times New Roman" w:cs="Times New Roman"/>
          <w:sz w:val="28"/>
          <w:szCs w:val="28"/>
        </w:rPr>
      </w:pPr>
      <w:r w:rsidRPr="006174A6">
        <w:rPr>
          <w:rFonts w:ascii="Times New Roman" w:hAnsi="Times New Roman" w:cs="Times New Roman"/>
          <w:sz w:val="28"/>
          <w:szCs w:val="28"/>
        </w:rPr>
        <w:t xml:space="preserve">По итогам всех игр была объявлена тройка сильнейших команд: 1 место заняли «ГУАП-1», на 2 месте обосновались «ЛЕТИ-2», а 3 место досталось команде «ГОРНЫЙ-2». </w:t>
      </w:r>
    </w:p>
    <w:p w:rsidR="006174A6" w:rsidRPr="006174A6" w:rsidRDefault="006174A6" w:rsidP="006174A6">
      <w:pPr>
        <w:jc w:val="both"/>
        <w:rPr>
          <w:rFonts w:ascii="Times New Roman" w:hAnsi="Times New Roman" w:cs="Times New Roman"/>
          <w:sz w:val="28"/>
          <w:szCs w:val="28"/>
        </w:rPr>
      </w:pPr>
      <w:r w:rsidRPr="006174A6">
        <w:rPr>
          <w:rFonts w:ascii="Times New Roman" w:hAnsi="Times New Roman" w:cs="Times New Roman"/>
          <w:sz w:val="28"/>
          <w:szCs w:val="28"/>
        </w:rPr>
        <w:t xml:space="preserve">В конкурсе </w:t>
      </w:r>
      <w:proofErr w:type="spellStart"/>
      <w:r w:rsidRPr="006174A6">
        <w:rPr>
          <w:rFonts w:ascii="Times New Roman" w:hAnsi="Times New Roman" w:cs="Times New Roman"/>
          <w:sz w:val="28"/>
          <w:szCs w:val="28"/>
        </w:rPr>
        <w:t>трехочковых</w:t>
      </w:r>
      <w:proofErr w:type="spellEnd"/>
      <w:r w:rsidRPr="006174A6">
        <w:rPr>
          <w:rFonts w:ascii="Times New Roman" w:hAnsi="Times New Roman" w:cs="Times New Roman"/>
          <w:sz w:val="28"/>
          <w:szCs w:val="28"/>
        </w:rPr>
        <w:t xml:space="preserve"> бросков победителем стал игрок команды «ГОРНЫЙ-2» Ярослав</w:t>
      </w:r>
      <w:r w:rsidRPr="0061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4A6">
        <w:rPr>
          <w:rFonts w:ascii="Times New Roman" w:hAnsi="Times New Roman" w:cs="Times New Roman"/>
          <w:sz w:val="28"/>
          <w:szCs w:val="28"/>
        </w:rPr>
        <w:t>Дзержко</w:t>
      </w:r>
      <w:proofErr w:type="spellEnd"/>
      <w:r w:rsidRPr="006174A6">
        <w:rPr>
          <w:rFonts w:ascii="Times New Roman" w:hAnsi="Times New Roman" w:cs="Times New Roman"/>
          <w:sz w:val="28"/>
          <w:szCs w:val="28"/>
        </w:rPr>
        <w:t>. А лу</w:t>
      </w:r>
      <w:r>
        <w:rPr>
          <w:rFonts w:ascii="Times New Roman" w:hAnsi="Times New Roman" w:cs="Times New Roman"/>
          <w:sz w:val="28"/>
          <w:szCs w:val="28"/>
        </w:rPr>
        <w:t xml:space="preserve">чшим игроком турнира был выбран </w:t>
      </w:r>
      <w:r w:rsidRPr="006174A6">
        <w:rPr>
          <w:rFonts w:ascii="Times New Roman" w:hAnsi="Times New Roman" w:cs="Times New Roman"/>
          <w:sz w:val="28"/>
          <w:szCs w:val="28"/>
        </w:rPr>
        <w:t>Евгений Морозов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6174A6">
        <w:rPr>
          <w:rFonts w:ascii="Times New Roman" w:hAnsi="Times New Roman" w:cs="Times New Roman"/>
          <w:sz w:val="28"/>
          <w:szCs w:val="28"/>
        </w:rPr>
        <w:t>команды «ГУАП-1».</w:t>
      </w:r>
      <w:bookmarkStart w:id="0" w:name="_GoBack"/>
      <w:bookmarkEnd w:id="0"/>
    </w:p>
    <w:sectPr w:rsidR="006174A6" w:rsidRPr="0061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A6"/>
    <w:rsid w:val="006174A6"/>
    <w:rsid w:val="009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261F"/>
  <w15:chartTrackingRefBased/>
  <w15:docId w15:val="{512CC156-A45F-4E10-BC59-7EEEB7FE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2023-06-01T09:01:00Z</dcterms:created>
  <dcterms:modified xsi:type="dcterms:W3CDTF">2023-06-01T09:10:00Z</dcterms:modified>
</cp:coreProperties>
</file>