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EB" w:rsidRDefault="00510C9C" w:rsidP="000C67B6">
      <w:pPr>
        <w:jc w:val="both"/>
        <w:rPr>
          <w:rFonts w:ascii="Open Sans" w:eastAsiaTheme="majorEastAsia" w:hAnsi="Open Sans"/>
          <w:b/>
          <w:bCs/>
          <w:color w:val="1C1C1C"/>
          <w:bdr w:val="none" w:sz="0" w:space="0" w:color="auto" w:frame="1"/>
          <w:shd w:val="clear" w:color="auto" w:fill="FFFFFF"/>
        </w:rPr>
      </w:pPr>
      <w:r>
        <w:rPr>
          <w:rFonts w:ascii="Open Sans" w:eastAsiaTheme="majorEastAsia" w:hAnsi="Open Sans"/>
          <w:b/>
          <w:bCs/>
          <w:color w:val="1C1C1C"/>
          <w:bdr w:val="none" w:sz="0" w:space="0" w:color="auto" w:frame="1"/>
          <w:shd w:val="clear" w:color="auto" w:fill="FFFFFF"/>
        </w:rPr>
        <w:t>Заголовок</w:t>
      </w:r>
    </w:p>
    <w:p w:rsidR="00580EEB" w:rsidRDefault="00580EEB" w:rsidP="000C67B6">
      <w:pPr>
        <w:jc w:val="both"/>
        <w:rPr>
          <w:rFonts w:ascii="Open Sans" w:eastAsiaTheme="majorEastAsia" w:hAnsi="Open Sans"/>
          <w:b/>
          <w:bCs/>
          <w:color w:val="1C1C1C"/>
          <w:bdr w:val="none" w:sz="0" w:space="0" w:color="auto" w:frame="1"/>
          <w:shd w:val="clear" w:color="auto" w:fill="FFFFFF"/>
        </w:rPr>
      </w:pPr>
    </w:p>
    <w:p w:rsidR="00510C9C" w:rsidRDefault="00580EEB" w:rsidP="000C67B6">
      <w:pPr>
        <w:jc w:val="both"/>
        <w:rPr>
          <w:rFonts w:ascii="Open Sans" w:eastAsiaTheme="majorEastAsia" w:hAnsi="Open Sans"/>
          <w:b/>
          <w:bCs/>
          <w:color w:val="1C1C1C"/>
          <w:bdr w:val="none" w:sz="0" w:space="0" w:color="auto" w:frame="1"/>
          <w:shd w:val="clear" w:color="auto" w:fill="FFFFFF"/>
        </w:rPr>
      </w:pPr>
      <w:r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Команда ГУАП приняла участие в финале </w:t>
      </w:r>
      <w:r w:rsidRPr="00510C9C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студенческого командного чемпионата мира по программированию Сев</w:t>
      </w:r>
      <w:r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ерной Евразии</w:t>
      </w:r>
    </w:p>
    <w:p w:rsidR="00510C9C" w:rsidRDefault="00510C9C" w:rsidP="000C67B6">
      <w:pPr>
        <w:jc w:val="both"/>
        <w:rPr>
          <w:rFonts w:ascii="Open Sans" w:eastAsiaTheme="majorEastAsia" w:hAnsi="Open Sans"/>
          <w:b/>
          <w:bCs/>
          <w:color w:val="1C1C1C"/>
          <w:bdr w:val="none" w:sz="0" w:space="0" w:color="auto" w:frame="1"/>
          <w:shd w:val="clear" w:color="auto" w:fill="FFFFFF"/>
        </w:rPr>
      </w:pPr>
    </w:p>
    <w:p w:rsidR="00510C9C" w:rsidRDefault="00510C9C" w:rsidP="000C67B6">
      <w:pPr>
        <w:jc w:val="both"/>
        <w:rPr>
          <w:rFonts w:ascii="Open Sans" w:eastAsiaTheme="majorEastAsia" w:hAnsi="Open Sans"/>
          <w:b/>
          <w:bCs/>
          <w:color w:val="1C1C1C"/>
          <w:bdr w:val="none" w:sz="0" w:space="0" w:color="auto" w:frame="1"/>
          <w:shd w:val="clear" w:color="auto" w:fill="FFFFFF"/>
        </w:rPr>
      </w:pPr>
      <w:r>
        <w:rPr>
          <w:rFonts w:ascii="Open Sans" w:eastAsiaTheme="majorEastAsia" w:hAnsi="Open Sans"/>
          <w:b/>
          <w:bCs/>
          <w:color w:val="1C1C1C"/>
          <w:bdr w:val="none" w:sz="0" w:space="0" w:color="auto" w:frame="1"/>
          <w:shd w:val="clear" w:color="auto" w:fill="FFFFFF"/>
        </w:rPr>
        <w:t>Анонс</w:t>
      </w:r>
    </w:p>
    <w:p w:rsidR="00510C9C" w:rsidRDefault="00510C9C" w:rsidP="000C67B6">
      <w:pPr>
        <w:jc w:val="both"/>
        <w:rPr>
          <w:rFonts w:ascii="Open Sans" w:eastAsiaTheme="majorEastAsia" w:hAnsi="Open Sans"/>
          <w:b/>
          <w:bCs/>
          <w:color w:val="1C1C1C"/>
          <w:bdr w:val="none" w:sz="0" w:space="0" w:color="auto" w:frame="1"/>
          <w:shd w:val="clear" w:color="auto" w:fill="FFFFFF"/>
        </w:rPr>
      </w:pPr>
    </w:p>
    <w:p w:rsidR="000C67B6" w:rsidRPr="00510C9C" w:rsidRDefault="00510C9C" w:rsidP="000C67B6">
      <w:pPr>
        <w:jc w:val="both"/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</w:pPr>
      <w:r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С 11 по </w:t>
      </w:r>
      <w:r w:rsidR="000C67B6" w:rsidRPr="00510C9C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13 декабря в МТС </w:t>
      </w:r>
      <w:r w:rsidR="000C67B6" w:rsidRPr="00510C9C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  <w:lang w:val="en-US"/>
        </w:rPr>
        <w:t>Live</w:t>
      </w:r>
      <w:r w:rsidR="000C67B6" w:rsidRPr="00510C9C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 </w:t>
      </w:r>
      <w:r w:rsidR="000C67B6" w:rsidRPr="00510C9C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  <w:lang w:val="en-US"/>
        </w:rPr>
        <w:t>Hall</w:t>
      </w:r>
      <w:r w:rsidR="000C67B6" w:rsidRPr="00510C9C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 прошел финал студенческого командного чемпионата мира по программированию Сев</w:t>
      </w:r>
      <w:r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ерной Евразии (полуфинал ICPC)</w:t>
      </w:r>
      <w:bookmarkStart w:id="0" w:name="_GoBack"/>
      <w:bookmarkEnd w:id="0"/>
    </w:p>
    <w:p w:rsidR="00510C9C" w:rsidRDefault="00510C9C" w:rsidP="000C67B6">
      <w:pPr>
        <w:jc w:val="both"/>
        <w:rPr>
          <w:rFonts w:ascii="Open Sans" w:eastAsiaTheme="majorEastAsia" w:hAnsi="Open Sans"/>
          <w:b/>
          <w:bCs/>
          <w:color w:val="1C1C1C"/>
          <w:bdr w:val="none" w:sz="0" w:space="0" w:color="auto" w:frame="1"/>
          <w:shd w:val="clear" w:color="auto" w:fill="FFFFFF"/>
        </w:rPr>
      </w:pPr>
    </w:p>
    <w:p w:rsidR="00510C9C" w:rsidRPr="000C67B6" w:rsidRDefault="00510C9C" w:rsidP="000C67B6">
      <w:pPr>
        <w:jc w:val="both"/>
        <w:rPr>
          <w:rFonts w:ascii="Open Sans" w:eastAsiaTheme="majorEastAsia" w:hAnsi="Open Sans"/>
          <w:b/>
          <w:bCs/>
          <w:color w:val="1C1C1C"/>
          <w:bdr w:val="none" w:sz="0" w:space="0" w:color="auto" w:frame="1"/>
          <w:shd w:val="clear" w:color="auto" w:fill="FFFFFF"/>
        </w:rPr>
      </w:pPr>
      <w:r>
        <w:rPr>
          <w:rFonts w:ascii="Open Sans" w:eastAsiaTheme="majorEastAsia" w:hAnsi="Open Sans"/>
          <w:b/>
          <w:bCs/>
          <w:color w:val="1C1C1C"/>
          <w:bdr w:val="none" w:sz="0" w:space="0" w:color="auto" w:frame="1"/>
          <w:shd w:val="clear" w:color="auto" w:fill="FFFFFF"/>
        </w:rPr>
        <w:t>Текст</w:t>
      </w:r>
    </w:p>
    <w:p w:rsidR="000C67B6" w:rsidRPr="000C67B6" w:rsidRDefault="000C67B6" w:rsidP="000C67B6">
      <w:pPr>
        <w:jc w:val="both"/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</w:pPr>
    </w:p>
    <w:p w:rsidR="000C67B6" w:rsidRPr="000C67B6" w:rsidRDefault="000C67B6" w:rsidP="000C67B6">
      <w:pPr>
        <w:jc w:val="both"/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</w:pP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Команда ГУАП в составе </w:t>
      </w:r>
      <w:r w:rsidR="00510C9C"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Степана</w:t>
      </w:r>
      <w:r w:rsidR="00510C9C"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Семкова</w:t>
      </w:r>
      <w:proofErr w:type="spellEnd"/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, </w:t>
      </w:r>
      <w:r w:rsidR="00510C9C"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Булата</w:t>
      </w:r>
      <w:r w:rsidR="00510C9C"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Зарипова</w:t>
      </w:r>
      <w:proofErr w:type="spellEnd"/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 и </w:t>
      </w:r>
      <w:r w:rsidR="00510C9C"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Сергея</w:t>
      </w:r>
      <w:r w:rsidR="00510C9C"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 </w:t>
      </w: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Курилова приняла участие в финале чемпионата Северной Евразии по спортивному программированию. Куратор </w:t>
      </w:r>
      <w:r w:rsidR="00580EEB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команды – старший преподаватель к</w:t>
      </w: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афедры </w:t>
      </w:r>
      <w:r w:rsidR="00580EEB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№</w:t>
      </w: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44 </w:t>
      </w:r>
      <w:r w:rsidR="00580EEB"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Алексей</w:t>
      </w:r>
      <w:r w:rsidR="00580EEB"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 </w:t>
      </w: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Аксенов.</w:t>
      </w:r>
    </w:p>
    <w:p w:rsidR="000C67B6" w:rsidRPr="000C67B6" w:rsidRDefault="000C67B6" w:rsidP="000C67B6">
      <w:pPr>
        <w:jc w:val="both"/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</w:pPr>
    </w:p>
    <w:p w:rsidR="000C67B6" w:rsidRPr="000C67B6" w:rsidRDefault="000C67B6" w:rsidP="000C67B6">
      <w:pPr>
        <w:jc w:val="both"/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</w:pP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Это уже третий этап чемпионата этого года, до которого дошла о</w:t>
      </w:r>
      <w:r w:rsidR="00580EEB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дна команда нашего вуз</w:t>
      </w: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а. Ребята прошли два этапа: квалификационный раунд и Чем</w:t>
      </w:r>
      <w:r w:rsidR="00580EEB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пионат Северо-Запада России. В ф</w:t>
      </w: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инале Северной Е</w:t>
      </w:r>
      <w:r w:rsidR="00580EEB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вразии принимают участие команды вуз</w:t>
      </w: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ов из всех регионов России, а также из </w:t>
      </w:r>
      <w:proofErr w:type="spellStart"/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Белорусии</w:t>
      </w:r>
      <w:proofErr w:type="spellEnd"/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, Грузии, Армении, Азербайджана, Казахстана, Узбекистана, Кыргызстана, Туркменистана и Таджикистана. Всего – 269 команд. И это </w:t>
      </w:r>
      <w:proofErr w:type="gramStart"/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лучшие</w:t>
      </w:r>
      <w:proofErr w:type="gramEnd"/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 из лучших в своем регионе или стране, та</w:t>
      </w:r>
      <w:r w:rsidR="00580EEB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к что конкуренция колоссальная. Н</w:t>
      </w: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аша команда состоит из трех студентов различных институтов ГУАП – 4 Института, 1 Института и ФПТИ. </w:t>
      </w:r>
      <w:r w:rsidR="00580EEB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Ребята собрались </w:t>
      </w: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самостоятельно, познакомившись на соревнованиях прошлых лет, когда участвовали в составе других команд.</w:t>
      </w:r>
    </w:p>
    <w:p w:rsidR="000C67B6" w:rsidRPr="000C67B6" w:rsidRDefault="000C67B6" w:rsidP="000C67B6">
      <w:pPr>
        <w:jc w:val="both"/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</w:pPr>
    </w:p>
    <w:p w:rsidR="000C67B6" w:rsidRPr="000C67B6" w:rsidRDefault="000C67B6" w:rsidP="000C67B6">
      <w:pPr>
        <w:jc w:val="both"/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</w:pP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ICPC (</w:t>
      </w:r>
      <w:proofErr w:type="spellStart"/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International</w:t>
      </w:r>
      <w:proofErr w:type="spellEnd"/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Collegiate</w:t>
      </w:r>
      <w:proofErr w:type="spellEnd"/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Programming</w:t>
      </w:r>
      <w:proofErr w:type="spellEnd"/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Contest</w:t>
      </w:r>
      <w:proofErr w:type="spellEnd"/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) – самое престижное и масштабное студенческое командное соревнование по спортивному программированию, на котором ежегодно состязаются лучшие студенты со всего мира. В чемпионате принимают участие более 52 000 лучших молодых программистов из более 110 стран, и только 1% сильнейших доходит до финального турнира.</w:t>
      </w:r>
    </w:p>
    <w:p w:rsidR="000C67B6" w:rsidRPr="000C67B6" w:rsidRDefault="000C67B6" w:rsidP="000C67B6">
      <w:pPr>
        <w:jc w:val="both"/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</w:pPr>
    </w:p>
    <w:p w:rsidR="000C67B6" w:rsidRPr="000C67B6" w:rsidRDefault="000C67B6" w:rsidP="000C67B6">
      <w:pPr>
        <w:jc w:val="both"/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</w:pP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Миссия чемпионата – создать возможности для общения между студентами разных университетов и привлечь внимание научных кругов и IT-индустрии к новому поколению профессионалов. Соревнов</w:t>
      </w:r>
      <w:r w:rsidR="00580EEB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ания ICPC дают </w:t>
      </w: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одаренным студентам возможность продемонстрировать и совершенствовать свои навыки командной работы, программирования и решения задач. </w:t>
      </w:r>
    </w:p>
    <w:p w:rsidR="000C67B6" w:rsidRPr="000C67B6" w:rsidRDefault="000C67B6" w:rsidP="000C67B6">
      <w:pPr>
        <w:jc w:val="both"/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</w:pPr>
    </w:p>
    <w:p w:rsidR="000C67B6" w:rsidRDefault="000C67B6" w:rsidP="000C67B6">
      <w:pPr>
        <w:jc w:val="both"/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</w:pP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В соответствии с правилами в соревновании могут участвовать команды, состоящие из трех студентов одного </w:t>
      </w:r>
      <w:r w:rsidR="00580EEB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вуз</w:t>
      </w: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а. За 5 часов команда должна решить максимальное количество задач, затратив на это как можно меньше времени и с минимальным числом попыток. Корректность решения проверяется автоматически тестирующей системой. Поскольку в распоряжении каждой команды находится только один компьютер, помимо логики и умения работать под давлением, участники должны проявить навыки командной работы и правильного распределения ролей, которые требуются при разработке реального программного продукта в любой IT-компании.</w:t>
      </w:r>
    </w:p>
    <w:p w:rsidR="00580EEB" w:rsidRPr="000C67B6" w:rsidRDefault="00580EEB" w:rsidP="000C67B6">
      <w:pPr>
        <w:jc w:val="both"/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</w:pPr>
    </w:p>
    <w:p w:rsidR="00580EEB" w:rsidRDefault="000C67B6" w:rsidP="000C67B6">
      <w:pPr>
        <w:jc w:val="both"/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</w:pP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При этом </w:t>
      </w:r>
      <w:r w:rsidR="00580EEB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 xml:space="preserve">задачи </w:t>
      </w: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основываются на реальных проблемах, таких как оптимизация расписаний метрополитена, моделирование управления воздушным движением, оптимальное размещение ограждений, отслеживание движений роботов, создание гоночных трасс, моделирование процесса сбора багажа в аэропор</w:t>
      </w:r>
      <w:r w:rsidR="00580EEB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ту, оценка запасов нефти и газа</w:t>
      </w: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t>.</w:t>
      </w:r>
    </w:p>
    <w:p w:rsidR="000C67B6" w:rsidRDefault="000C67B6" w:rsidP="000C67B6">
      <w:pPr>
        <w:jc w:val="both"/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</w:pPr>
      <w:r w:rsidRPr="000C67B6"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  <w:lastRenderedPageBreak/>
        <w:t>Мы гордимся нашими студентами и желаем им дальнейших успехов!</w:t>
      </w:r>
    </w:p>
    <w:p w:rsidR="00A85630" w:rsidRDefault="00A85630" w:rsidP="000C67B6">
      <w:pPr>
        <w:jc w:val="both"/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</w:pPr>
    </w:p>
    <w:p w:rsidR="00A85630" w:rsidRDefault="00A85630" w:rsidP="000C67B6">
      <w:pPr>
        <w:jc w:val="both"/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</w:pPr>
    </w:p>
    <w:p w:rsidR="00A85630" w:rsidRDefault="00A85630" w:rsidP="000C67B6">
      <w:pPr>
        <w:jc w:val="both"/>
        <w:rPr>
          <w:rFonts w:ascii="Open Sans" w:eastAsiaTheme="majorEastAsia" w:hAnsi="Open Sans"/>
          <w:bCs/>
          <w:color w:val="1C1C1C"/>
          <w:bdr w:val="none" w:sz="0" w:space="0" w:color="auto" w:frame="1"/>
          <w:shd w:val="clear" w:color="auto" w:fill="FFFFFF"/>
        </w:rPr>
      </w:pPr>
    </w:p>
    <w:p w:rsidR="001922B0" w:rsidRPr="00580EEB" w:rsidRDefault="001922B0" w:rsidP="00820669">
      <w:pPr>
        <w:rPr>
          <w:lang w:val="en-US"/>
        </w:rPr>
      </w:pPr>
    </w:p>
    <w:sectPr w:rsidR="001922B0" w:rsidRPr="0058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85"/>
    <w:rsid w:val="00072AC5"/>
    <w:rsid w:val="000C67B6"/>
    <w:rsid w:val="001922B0"/>
    <w:rsid w:val="002065C8"/>
    <w:rsid w:val="002A5C02"/>
    <w:rsid w:val="00432B3F"/>
    <w:rsid w:val="00480507"/>
    <w:rsid w:val="00510C9C"/>
    <w:rsid w:val="00580EEB"/>
    <w:rsid w:val="00646F85"/>
    <w:rsid w:val="00660548"/>
    <w:rsid w:val="00767D59"/>
    <w:rsid w:val="00820669"/>
    <w:rsid w:val="00A85630"/>
    <w:rsid w:val="00B06485"/>
    <w:rsid w:val="00C634BF"/>
    <w:rsid w:val="00E237B7"/>
    <w:rsid w:val="00F6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69"/>
  </w:style>
  <w:style w:type="paragraph" w:styleId="1">
    <w:name w:val="heading 1"/>
    <w:basedOn w:val="a"/>
    <w:next w:val="a"/>
    <w:link w:val="10"/>
    <w:qFormat/>
    <w:rsid w:val="00C634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ОСТ"/>
    <w:basedOn w:val="1"/>
    <w:autoRedefine/>
    <w:qFormat/>
    <w:rsid w:val="00C634BF"/>
    <w:pPr>
      <w:spacing w:before="0" w:line="360" w:lineRule="auto"/>
      <w:ind w:firstLine="709"/>
      <w:jc w:val="both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0"/>
    <w:link w:val="1"/>
    <w:rsid w:val="00C634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11">
    <w:name w:val="toc 1"/>
    <w:aliases w:val="Содержание"/>
    <w:basedOn w:val="a"/>
    <w:next w:val="a"/>
    <w:autoRedefine/>
    <w:uiPriority w:val="39"/>
    <w:unhideWhenUsed/>
    <w:qFormat/>
    <w:rsid w:val="00C634BF"/>
    <w:pPr>
      <w:spacing w:after="100"/>
    </w:pPr>
  </w:style>
  <w:style w:type="character" w:styleId="a4">
    <w:name w:val="Strong"/>
    <w:basedOn w:val="a0"/>
    <w:uiPriority w:val="22"/>
    <w:qFormat/>
    <w:rsid w:val="00C634BF"/>
    <w:rPr>
      <w:b/>
      <w:bCs/>
    </w:rPr>
  </w:style>
  <w:style w:type="paragraph" w:styleId="a5">
    <w:name w:val="List Paragraph"/>
    <w:basedOn w:val="a"/>
    <w:link w:val="a6"/>
    <w:uiPriority w:val="34"/>
    <w:qFormat/>
    <w:rsid w:val="00C634BF"/>
    <w:pPr>
      <w:ind w:left="720"/>
      <w:contextualSpacing/>
    </w:pPr>
  </w:style>
  <w:style w:type="character" w:styleId="a7">
    <w:name w:val="Subtle Reference"/>
    <w:basedOn w:val="a0"/>
    <w:uiPriority w:val="31"/>
    <w:qFormat/>
    <w:rsid w:val="00C634BF"/>
    <w:rPr>
      <w:smallCaps/>
      <w:color w:val="ED7D31" w:themeColor="accent2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C634BF"/>
    <w:pPr>
      <w:spacing w:line="276" w:lineRule="auto"/>
      <w:outlineLvl w:val="9"/>
    </w:pPr>
  </w:style>
  <w:style w:type="paragraph" w:customStyle="1" w:styleId="a9">
    <w:name w:val="Рисунок"/>
    <w:basedOn w:val="a5"/>
    <w:link w:val="aa"/>
    <w:qFormat/>
    <w:rsid w:val="00C634BF"/>
    <w:pPr>
      <w:spacing w:line="360" w:lineRule="auto"/>
      <w:ind w:left="0"/>
      <w:jc w:val="center"/>
    </w:pPr>
  </w:style>
  <w:style w:type="character" w:customStyle="1" w:styleId="aa">
    <w:name w:val="Рисунок Знак"/>
    <w:basedOn w:val="a6"/>
    <w:link w:val="a9"/>
    <w:rsid w:val="00C634BF"/>
  </w:style>
  <w:style w:type="character" w:customStyle="1" w:styleId="a6">
    <w:name w:val="Абзац списка Знак"/>
    <w:basedOn w:val="a0"/>
    <w:link w:val="a5"/>
    <w:uiPriority w:val="34"/>
    <w:rsid w:val="00C634BF"/>
  </w:style>
  <w:style w:type="character" w:styleId="ab">
    <w:name w:val="Hyperlink"/>
    <w:basedOn w:val="a0"/>
    <w:uiPriority w:val="99"/>
    <w:unhideWhenUsed/>
    <w:rsid w:val="00A85630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10C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C9C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580E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69"/>
  </w:style>
  <w:style w:type="paragraph" w:styleId="1">
    <w:name w:val="heading 1"/>
    <w:basedOn w:val="a"/>
    <w:next w:val="a"/>
    <w:link w:val="10"/>
    <w:qFormat/>
    <w:rsid w:val="00C634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ОСТ"/>
    <w:basedOn w:val="1"/>
    <w:autoRedefine/>
    <w:qFormat/>
    <w:rsid w:val="00C634BF"/>
    <w:pPr>
      <w:spacing w:before="0" w:line="360" w:lineRule="auto"/>
      <w:ind w:firstLine="709"/>
      <w:jc w:val="both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0"/>
    <w:link w:val="1"/>
    <w:rsid w:val="00C634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11">
    <w:name w:val="toc 1"/>
    <w:aliases w:val="Содержание"/>
    <w:basedOn w:val="a"/>
    <w:next w:val="a"/>
    <w:autoRedefine/>
    <w:uiPriority w:val="39"/>
    <w:unhideWhenUsed/>
    <w:qFormat/>
    <w:rsid w:val="00C634BF"/>
    <w:pPr>
      <w:spacing w:after="100"/>
    </w:pPr>
  </w:style>
  <w:style w:type="character" w:styleId="a4">
    <w:name w:val="Strong"/>
    <w:basedOn w:val="a0"/>
    <w:uiPriority w:val="22"/>
    <w:qFormat/>
    <w:rsid w:val="00C634BF"/>
    <w:rPr>
      <w:b/>
      <w:bCs/>
    </w:rPr>
  </w:style>
  <w:style w:type="paragraph" w:styleId="a5">
    <w:name w:val="List Paragraph"/>
    <w:basedOn w:val="a"/>
    <w:link w:val="a6"/>
    <w:uiPriority w:val="34"/>
    <w:qFormat/>
    <w:rsid w:val="00C634BF"/>
    <w:pPr>
      <w:ind w:left="720"/>
      <w:contextualSpacing/>
    </w:pPr>
  </w:style>
  <w:style w:type="character" w:styleId="a7">
    <w:name w:val="Subtle Reference"/>
    <w:basedOn w:val="a0"/>
    <w:uiPriority w:val="31"/>
    <w:qFormat/>
    <w:rsid w:val="00C634BF"/>
    <w:rPr>
      <w:smallCaps/>
      <w:color w:val="ED7D31" w:themeColor="accent2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C634BF"/>
    <w:pPr>
      <w:spacing w:line="276" w:lineRule="auto"/>
      <w:outlineLvl w:val="9"/>
    </w:pPr>
  </w:style>
  <w:style w:type="paragraph" w:customStyle="1" w:styleId="a9">
    <w:name w:val="Рисунок"/>
    <w:basedOn w:val="a5"/>
    <w:link w:val="aa"/>
    <w:qFormat/>
    <w:rsid w:val="00C634BF"/>
    <w:pPr>
      <w:spacing w:line="360" w:lineRule="auto"/>
      <w:ind w:left="0"/>
      <w:jc w:val="center"/>
    </w:pPr>
  </w:style>
  <w:style w:type="character" w:customStyle="1" w:styleId="aa">
    <w:name w:val="Рисунок Знак"/>
    <w:basedOn w:val="a6"/>
    <w:link w:val="a9"/>
    <w:rsid w:val="00C634BF"/>
  </w:style>
  <w:style w:type="character" w:customStyle="1" w:styleId="a6">
    <w:name w:val="Абзац списка Знак"/>
    <w:basedOn w:val="a0"/>
    <w:link w:val="a5"/>
    <w:uiPriority w:val="34"/>
    <w:rsid w:val="00C634BF"/>
  </w:style>
  <w:style w:type="character" w:styleId="ab">
    <w:name w:val="Hyperlink"/>
    <w:basedOn w:val="a0"/>
    <w:uiPriority w:val="99"/>
    <w:unhideWhenUsed/>
    <w:rsid w:val="00A85630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10C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C9C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580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DEPT4</dc:creator>
  <cp:keywords/>
  <dc:description/>
  <cp:lastModifiedBy>Татьяна</cp:lastModifiedBy>
  <cp:revision>4</cp:revision>
  <dcterms:created xsi:type="dcterms:W3CDTF">2023-12-15T10:18:00Z</dcterms:created>
  <dcterms:modified xsi:type="dcterms:W3CDTF">2023-12-15T11:16:00Z</dcterms:modified>
</cp:coreProperties>
</file>