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F5E" w:rsidRPr="00EB4F5E" w:rsidRDefault="00EB4F5E" w:rsidP="004B0692">
      <w:pPr>
        <w:jc w:val="both"/>
        <w:rPr>
          <w:rFonts w:ascii="Times New Roman" w:hAnsi="Times New Roman" w:cs="Times New Roman"/>
          <w:sz w:val="28"/>
          <w:szCs w:val="28"/>
        </w:rPr>
      </w:pPr>
      <w:r w:rsidRPr="00EB4F5E">
        <w:rPr>
          <w:rFonts w:ascii="Times New Roman" w:hAnsi="Times New Roman" w:cs="Times New Roman"/>
          <w:sz w:val="28"/>
          <w:szCs w:val="28"/>
        </w:rPr>
        <w:t>Заголовок</w:t>
      </w:r>
    </w:p>
    <w:p w:rsidR="004B0692" w:rsidRPr="00EB4F5E" w:rsidRDefault="004B0692" w:rsidP="004B0692">
      <w:pPr>
        <w:jc w:val="both"/>
        <w:rPr>
          <w:rFonts w:ascii="Times New Roman" w:hAnsi="Times New Roman" w:cs="Times New Roman"/>
          <w:sz w:val="28"/>
          <w:szCs w:val="28"/>
        </w:rPr>
      </w:pPr>
      <w:r w:rsidRPr="00EB4F5E">
        <w:rPr>
          <w:rFonts w:ascii="Times New Roman" w:hAnsi="Times New Roman" w:cs="Times New Roman"/>
          <w:sz w:val="28"/>
          <w:szCs w:val="28"/>
        </w:rPr>
        <w:t xml:space="preserve">Бесконтактная зарядка для БПЛА </w:t>
      </w:r>
    </w:p>
    <w:p w:rsidR="00EB4F5E" w:rsidRPr="00EB4F5E" w:rsidRDefault="00EB4F5E" w:rsidP="004B0692">
      <w:pPr>
        <w:jc w:val="both"/>
        <w:rPr>
          <w:rFonts w:ascii="Times New Roman" w:hAnsi="Times New Roman" w:cs="Times New Roman"/>
          <w:sz w:val="28"/>
          <w:szCs w:val="28"/>
        </w:rPr>
      </w:pPr>
      <w:r w:rsidRPr="00EB4F5E">
        <w:rPr>
          <w:rFonts w:ascii="Times New Roman" w:hAnsi="Times New Roman" w:cs="Times New Roman"/>
          <w:sz w:val="28"/>
          <w:szCs w:val="28"/>
        </w:rPr>
        <w:t>Анонс</w:t>
      </w:r>
    </w:p>
    <w:p w:rsidR="004B0692" w:rsidRDefault="004B0692" w:rsidP="004B0692">
      <w:pPr>
        <w:jc w:val="both"/>
        <w:rPr>
          <w:rFonts w:ascii="Times New Roman" w:hAnsi="Times New Roman" w:cs="Times New Roman"/>
          <w:sz w:val="28"/>
          <w:szCs w:val="28"/>
        </w:rPr>
      </w:pPr>
      <w:r w:rsidRPr="004B0692">
        <w:rPr>
          <w:rFonts w:ascii="Times New Roman" w:hAnsi="Times New Roman" w:cs="Times New Roman"/>
          <w:sz w:val="28"/>
          <w:szCs w:val="28"/>
        </w:rPr>
        <w:t>Студенты Санкт-Петербургского государственного университета а</w:t>
      </w:r>
      <w:r w:rsidR="00EB4F5E">
        <w:rPr>
          <w:rFonts w:ascii="Times New Roman" w:hAnsi="Times New Roman" w:cs="Times New Roman"/>
          <w:sz w:val="28"/>
          <w:szCs w:val="28"/>
        </w:rPr>
        <w:t xml:space="preserve">эрокосмического приборостроения </w:t>
      </w:r>
      <w:r w:rsidRPr="004B0692">
        <w:rPr>
          <w:rFonts w:ascii="Times New Roman" w:hAnsi="Times New Roman" w:cs="Times New Roman"/>
          <w:sz w:val="28"/>
          <w:szCs w:val="28"/>
        </w:rPr>
        <w:t xml:space="preserve">разработали способ бесконтактного заряда аккумуляторной батареи </w:t>
      </w:r>
      <w:proofErr w:type="spellStart"/>
      <w:r w:rsidRPr="004B0692">
        <w:rPr>
          <w:rFonts w:ascii="Times New Roman" w:hAnsi="Times New Roman" w:cs="Times New Roman"/>
          <w:sz w:val="28"/>
          <w:szCs w:val="28"/>
        </w:rPr>
        <w:t>беспилотника</w:t>
      </w:r>
      <w:proofErr w:type="spellEnd"/>
      <w:r w:rsidRPr="004B0692">
        <w:rPr>
          <w:rFonts w:ascii="Times New Roman" w:hAnsi="Times New Roman" w:cs="Times New Roman"/>
          <w:sz w:val="28"/>
          <w:szCs w:val="28"/>
        </w:rPr>
        <w:t xml:space="preserve"> с применением </w:t>
      </w:r>
      <w:r w:rsidR="00EB4F5E">
        <w:rPr>
          <w:rFonts w:ascii="Times New Roman" w:hAnsi="Times New Roman" w:cs="Times New Roman"/>
          <w:sz w:val="28"/>
          <w:szCs w:val="28"/>
        </w:rPr>
        <w:t>энергии электромагнитного поля</w:t>
      </w:r>
    </w:p>
    <w:p w:rsidR="00EB4F5E" w:rsidRPr="004B0692" w:rsidRDefault="00EB4F5E" w:rsidP="004B06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4B0692" w:rsidRPr="004B0692" w:rsidRDefault="004B0692" w:rsidP="004B0692">
      <w:pPr>
        <w:jc w:val="both"/>
        <w:rPr>
          <w:rFonts w:ascii="Times New Roman" w:hAnsi="Times New Roman" w:cs="Times New Roman"/>
          <w:sz w:val="28"/>
          <w:szCs w:val="28"/>
        </w:rPr>
      </w:pPr>
      <w:r w:rsidRPr="004B0692">
        <w:rPr>
          <w:rFonts w:ascii="Times New Roman" w:hAnsi="Times New Roman" w:cs="Times New Roman"/>
          <w:sz w:val="28"/>
          <w:szCs w:val="28"/>
        </w:rPr>
        <w:t xml:space="preserve">Как рассказали авторы проекта, модуль позволяет заряжать аккумулятор БПЛА во время полета, благодаря чему аппарату не придется возвращаться на станцию техобслуживания. </w:t>
      </w:r>
    </w:p>
    <w:p w:rsidR="004B0692" w:rsidRPr="004B0692" w:rsidRDefault="004B0692" w:rsidP="004B0692">
      <w:pPr>
        <w:jc w:val="both"/>
        <w:rPr>
          <w:rFonts w:ascii="Times New Roman" w:hAnsi="Times New Roman" w:cs="Times New Roman"/>
          <w:sz w:val="28"/>
          <w:szCs w:val="28"/>
        </w:rPr>
      </w:pPr>
      <w:r w:rsidRPr="004B0692">
        <w:rPr>
          <w:rFonts w:ascii="Times New Roman" w:hAnsi="Times New Roman" w:cs="Times New Roman"/>
          <w:sz w:val="28"/>
          <w:szCs w:val="28"/>
        </w:rPr>
        <w:t xml:space="preserve">Зарядка основана на принципе электромагнитной индукции — </w:t>
      </w:r>
      <w:proofErr w:type="spellStart"/>
      <w:r w:rsidRPr="004B0692">
        <w:rPr>
          <w:rFonts w:ascii="Times New Roman" w:hAnsi="Times New Roman" w:cs="Times New Roman"/>
          <w:sz w:val="28"/>
          <w:szCs w:val="28"/>
        </w:rPr>
        <w:t>беспилотнику</w:t>
      </w:r>
      <w:proofErr w:type="spellEnd"/>
      <w:r w:rsidRPr="004B0692">
        <w:rPr>
          <w:rFonts w:ascii="Times New Roman" w:hAnsi="Times New Roman" w:cs="Times New Roman"/>
          <w:sz w:val="28"/>
          <w:szCs w:val="28"/>
        </w:rPr>
        <w:t xml:space="preserve"> нужно находиться на определенном расстоянии от контактной сети. А поддержание оптимального значения расстояния осуществляется с помощью системы автоматического управления, которая находится на борту БПЛА. </w:t>
      </w:r>
    </w:p>
    <w:p w:rsidR="004B0692" w:rsidRPr="004B0692" w:rsidRDefault="004B0692" w:rsidP="004B0692">
      <w:pPr>
        <w:jc w:val="both"/>
        <w:rPr>
          <w:rFonts w:ascii="Times New Roman" w:hAnsi="Times New Roman" w:cs="Times New Roman"/>
          <w:sz w:val="28"/>
          <w:szCs w:val="28"/>
        </w:rPr>
      </w:pPr>
      <w:r w:rsidRPr="004B0692">
        <w:rPr>
          <w:rFonts w:ascii="Times New Roman" w:hAnsi="Times New Roman" w:cs="Times New Roman"/>
          <w:sz w:val="28"/>
          <w:szCs w:val="28"/>
        </w:rPr>
        <w:t xml:space="preserve">«Фактически мы получаем неограниченное время полета без затрат на электроэнергию. Пропадает необходимость в операторе, дополнительном оборудовании. Теперь </w:t>
      </w:r>
      <w:proofErr w:type="spellStart"/>
      <w:r w:rsidRPr="004B0692">
        <w:rPr>
          <w:rFonts w:ascii="Times New Roman" w:hAnsi="Times New Roman" w:cs="Times New Roman"/>
          <w:sz w:val="28"/>
          <w:szCs w:val="28"/>
        </w:rPr>
        <w:t>беспилотник</w:t>
      </w:r>
      <w:proofErr w:type="spellEnd"/>
      <w:r w:rsidRPr="004B0692">
        <w:rPr>
          <w:rFonts w:ascii="Times New Roman" w:hAnsi="Times New Roman" w:cs="Times New Roman"/>
          <w:sz w:val="28"/>
          <w:szCs w:val="28"/>
        </w:rPr>
        <w:t xml:space="preserve"> практически не зависит от окружающей среды. Сейчас мы оформляем заявку на патент, тестируем лабораторный образец, уточняем расчетные модели. Аналогов такого способа на момент проведения патентного поиска нет», — пояснил Михаил </w:t>
      </w:r>
      <w:proofErr w:type="spellStart"/>
      <w:r w:rsidRPr="004B0692">
        <w:rPr>
          <w:rFonts w:ascii="Times New Roman" w:hAnsi="Times New Roman" w:cs="Times New Roman"/>
          <w:sz w:val="28"/>
          <w:szCs w:val="28"/>
        </w:rPr>
        <w:t>Желавский</w:t>
      </w:r>
      <w:proofErr w:type="spellEnd"/>
      <w:r w:rsidRPr="004B0692">
        <w:rPr>
          <w:rFonts w:ascii="Times New Roman" w:hAnsi="Times New Roman" w:cs="Times New Roman"/>
          <w:sz w:val="28"/>
          <w:szCs w:val="28"/>
        </w:rPr>
        <w:t>, руководитель проекта от ГУАП.</w:t>
      </w:r>
    </w:p>
    <w:p w:rsidR="004B0692" w:rsidRPr="004B0692" w:rsidRDefault="004B0692" w:rsidP="004B0692">
      <w:pPr>
        <w:jc w:val="both"/>
        <w:rPr>
          <w:rFonts w:ascii="Times New Roman" w:hAnsi="Times New Roman" w:cs="Times New Roman"/>
          <w:sz w:val="28"/>
          <w:szCs w:val="28"/>
        </w:rPr>
      </w:pPr>
      <w:r w:rsidRPr="004B0692">
        <w:rPr>
          <w:rFonts w:ascii="Times New Roman" w:hAnsi="Times New Roman" w:cs="Times New Roman"/>
          <w:sz w:val="28"/>
          <w:szCs w:val="28"/>
        </w:rPr>
        <w:t>Разработка устройства ведется с 2022 года, причем зарядка имеет ряд особенностей, отличающих ее от существующих решений:</w:t>
      </w:r>
    </w:p>
    <w:p w:rsidR="004B0692" w:rsidRPr="004B0692" w:rsidRDefault="004B0692" w:rsidP="004B0692">
      <w:pPr>
        <w:jc w:val="both"/>
        <w:rPr>
          <w:rFonts w:ascii="Times New Roman" w:hAnsi="Times New Roman" w:cs="Times New Roman"/>
          <w:sz w:val="28"/>
          <w:szCs w:val="28"/>
        </w:rPr>
      </w:pPr>
      <w:r w:rsidRPr="004B0692">
        <w:rPr>
          <w:rFonts w:ascii="Times New Roman" w:hAnsi="Times New Roman" w:cs="Times New Roman"/>
          <w:sz w:val="28"/>
          <w:szCs w:val="28"/>
        </w:rPr>
        <w:t>— модульный принцип устройства,</w:t>
      </w:r>
    </w:p>
    <w:p w:rsidR="004B0692" w:rsidRPr="004B0692" w:rsidRDefault="004B0692" w:rsidP="004B0692">
      <w:pPr>
        <w:jc w:val="both"/>
        <w:rPr>
          <w:rFonts w:ascii="Times New Roman" w:hAnsi="Times New Roman" w:cs="Times New Roman"/>
          <w:sz w:val="28"/>
          <w:szCs w:val="28"/>
        </w:rPr>
      </w:pPr>
      <w:r w:rsidRPr="004B0692">
        <w:rPr>
          <w:rFonts w:ascii="Times New Roman" w:hAnsi="Times New Roman" w:cs="Times New Roman"/>
          <w:sz w:val="28"/>
          <w:szCs w:val="28"/>
        </w:rPr>
        <w:t xml:space="preserve">— возможность установки на </w:t>
      </w:r>
      <w:proofErr w:type="spellStart"/>
      <w:r w:rsidRPr="004B0692">
        <w:rPr>
          <w:rFonts w:ascii="Times New Roman" w:hAnsi="Times New Roman" w:cs="Times New Roman"/>
          <w:sz w:val="28"/>
          <w:szCs w:val="28"/>
        </w:rPr>
        <w:t>беспилотник</w:t>
      </w:r>
      <w:proofErr w:type="spellEnd"/>
      <w:r w:rsidRPr="004B0692">
        <w:rPr>
          <w:rFonts w:ascii="Times New Roman" w:hAnsi="Times New Roman" w:cs="Times New Roman"/>
          <w:sz w:val="28"/>
          <w:szCs w:val="28"/>
        </w:rPr>
        <w:t xml:space="preserve"> любого типа,</w:t>
      </w:r>
    </w:p>
    <w:p w:rsidR="00EB4F5E" w:rsidRDefault="004B0692" w:rsidP="004B0692">
      <w:pPr>
        <w:jc w:val="both"/>
        <w:rPr>
          <w:rFonts w:ascii="Times New Roman" w:hAnsi="Times New Roman" w:cs="Times New Roman"/>
          <w:sz w:val="28"/>
          <w:szCs w:val="28"/>
        </w:rPr>
      </w:pPr>
      <w:r w:rsidRPr="004B0692">
        <w:rPr>
          <w:rFonts w:ascii="Times New Roman" w:hAnsi="Times New Roman" w:cs="Times New Roman"/>
          <w:sz w:val="28"/>
          <w:szCs w:val="28"/>
        </w:rPr>
        <w:t>— блок силовой электроники, адаптированный под параметры конкретных электросетей Российских железных дорог (выступает индустриальным партнером).</w:t>
      </w:r>
    </w:p>
    <w:p w:rsidR="00EB4F5E" w:rsidRPr="004B0692" w:rsidRDefault="00EB4F5E" w:rsidP="004B06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более подробной информацией можно ознакомиться в материалах </w:t>
      </w:r>
      <w:hyperlink r:id="rId5" w:history="1">
        <w:r w:rsidRPr="00EB4F5E">
          <w:rPr>
            <w:rStyle w:val="a3"/>
            <w:rFonts w:ascii="Times New Roman" w:hAnsi="Times New Roman" w:cs="Times New Roman"/>
            <w:sz w:val="28"/>
            <w:szCs w:val="28"/>
          </w:rPr>
          <w:t>ТАС</w:t>
        </w:r>
        <w:r w:rsidRPr="00EB4F5E">
          <w:rPr>
            <w:rStyle w:val="a3"/>
            <w:rFonts w:ascii="Times New Roman" w:hAnsi="Times New Roman" w:cs="Times New Roman"/>
            <w:sz w:val="28"/>
            <w:szCs w:val="28"/>
          </w:rPr>
          <w:t>С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proofErr w:type="spellStart"/>
        <w:r w:rsidRPr="00EB4F5E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EB4F5E">
          <w:rPr>
            <w:rStyle w:val="a3"/>
            <w:rFonts w:ascii="Times New Roman" w:hAnsi="Times New Roman" w:cs="Times New Roman"/>
            <w:sz w:val="28"/>
            <w:szCs w:val="28"/>
          </w:rPr>
          <w:t xml:space="preserve"> Ро</w:t>
        </w:r>
        <w:bookmarkStart w:id="0" w:name="_GoBack"/>
        <w:bookmarkEnd w:id="0"/>
        <w:r w:rsidRPr="00EB4F5E">
          <w:rPr>
            <w:rStyle w:val="a3"/>
            <w:rFonts w:ascii="Times New Roman" w:hAnsi="Times New Roman" w:cs="Times New Roman"/>
            <w:sz w:val="28"/>
            <w:szCs w:val="28"/>
          </w:rPr>
          <w:t>с</w:t>
        </w:r>
        <w:r w:rsidRPr="00EB4F5E">
          <w:rPr>
            <w:rStyle w:val="a3"/>
            <w:rFonts w:ascii="Times New Roman" w:hAnsi="Times New Roman" w:cs="Times New Roman"/>
            <w:sz w:val="28"/>
            <w:szCs w:val="28"/>
          </w:rPr>
          <w:t>сии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sectPr w:rsidR="00EB4F5E" w:rsidRPr="004B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92"/>
    <w:rsid w:val="00474755"/>
    <w:rsid w:val="004B0692"/>
    <w:rsid w:val="00804B42"/>
    <w:rsid w:val="00EB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4F5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B4F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4F5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B4F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.me/minobrnaukiofficial/7262" TargetMode="External"/><Relationship Id="rId5" Type="http://schemas.openxmlformats.org/officeDocument/2006/relationships/hyperlink" Target="https://tass.ru/obschestvo/197889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2024-01-23T12:42:00Z</dcterms:created>
  <dcterms:modified xsi:type="dcterms:W3CDTF">2024-01-23T13:06:00Z</dcterms:modified>
</cp:coreProperties>
</file>