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8B17A" w14:textId="72AF84AF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  <w:t>Дата:</w:t>
      </w:r>
    </w:p>
    <w:p w14:paraId="663A2797" w14:textId="77777777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D154C81" w14:textId="06E80BD9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18 апреля 2024</w:t>
      </w:r>
    </w:p>
    <w:p w14:paraId="0B723EA3" w14:textId="77777777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330D9B" w14:textId="49E5805D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  <w:t>Заголовок:</w:t>
      </w:r>
    </w:p>
    <w:p w14:paraId="6310E92A" w14:textId="77777777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8C27B0" w14:textId="4EA0571F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аседание секции «Экономики высокотехнологичных производств»</w:t>
      </w: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рамках 77-й международной студенческой научной конференции ГУАП</w:t>
      </w:r>
    </w:p>
    <w:p w14:paraId="22A6FD8E" w14:textId="77777777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722145" w14:textId="3FED728D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  <w:t>Анонс:</w:t>
      </w:r>
    </w:p>
    <w:p w14:paraId="2E6779BD" w14:textId="77777777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54D2BA" w14:textId="4524C35C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18 апреля 2024 года в рамках 77-й международной студенческой научной конференции ГУАП на 81 кафедре проведено заседание секции «Экономики высокотехнологичных производств».</w:t>
      </w:r>
    </w:p>
    <w:p w14:paraId="0EBAA30E" w14:textId="77777777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C68DD6E" w14:textId="6E20B974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  <w:t>Текст:</w:t>
      </w:r>
    </w:p>
    <w:p w14:paraId="19C77E6D" w14:textId="77777777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F78E8A" w14:textId="7924F492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Научная конференция с выступлением талантливых студентов института «Технологий предпринимательства и права» прошла в интересном и познавательном ключе. Благодаря экспертным оценкам бакалавров и преподавателей выбран победитель конкурса исследований. После выступления статьи студентов рекомендованы к публикации в студенческом сборнике ГУАП. </w:t>
      </w:r>
    </w:p>
    <w:p w14:paraId="2F4D1AE6" w14:textId="77777777" w:rsidR="00CA644A" w:rsidRP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241A39" w14:textId="77777777" w:rsidR="00CA644A" w:rsidRP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Поздравляем победителя конкурса исследований – </w:t>
      </w:r>
      <w:proofErr w:type="spellStart"/>
      <w:r w:rsidRPr="00CA64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Шахуда</w:t>
      </w:r>
      <w:proofErr w:type="spellEnd"/>
      <w:r w:rsidRPr="00CA64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CA64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Жоржеса</w:t>
      </w:r>
      <w:proofErr w:type="spellEnd"/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A64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студента группы 8211К</w:t>
      </w: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активных студентов: Григорьеву Марию группа 8211К, Рудакова Михаила группа 8016К и магистров группы 8315М: Афанасьева Владислава, Мулявина Якова, Кудряшову Елену, </w:t>
      </w:r>
      <w:proofErr w:type="spellStart"/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Рухмалёву</w:t>
      </w:r>
      <w:proofErr w:type="spellEnd"/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Анастасию, Антонову Анастасию и Геращенко Юлию.</w:t>
      </w:r>
    </w:p>
    <w:p w14:paraId="060EF199" w14:textId="77777777" w:rsidR="00CA644A" w:rsidRP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Выражаем благодарность: </w:t>
      </w:r>
    </w:p>
    <w:p w14:paraId="06573BD9" w14:textId="77777777" w:rsidR="00CA644A" w:rsidRP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proofErr w:type="gramStart"/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руководителям  студенческих</w:t>
      </w:r>
      <w:proofErr w:type="gramEnd"/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статей: профессору д.э.н. Самойлову Александру Васильевичу, доценту к.э.н. Молчановой Светлане Маратовне, доценту к.э.н. Бердниковой Наталье Александровне и доценту к.э.н. Дроздовой Анне Петровне; </w:t>
      </w:r>
    </w:p>
    <w:p w14:paraId="5B9FAF53" w14:textId="77777777" w:rsidR="00CA644A" w:rsidRP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преподавателям, принимавшим активное участие в подготовке конференции: доценту Молчановой Светлане Маратовне, старшему преподавателю </w:t>
      </w:r>
      <w:proofErr w:type="spellStart"/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Покшивановой</w:t>
      </w:r>
      <w:proofErr w:type="spellEnd"/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Ольге Павловне, ассистенту Луневой Евгении Игоревне и экспертам от кафедры: доценту к.э.н. Ивановой Наталии Александровне и доценту к.э.н. Варфоломеевой Вере Александровне; </w:t>
      </w:r>
    </w:p>
    <w:p w14:paraId="1815E589" w14:textId="77777777" w:rsidR="00CA644A" w:rsidRP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главному студенческому эксперту – Пивень Герману группа 8111К;</w:t>
      </w:r>
    </w:p>
    <w:p w14:paraId="1B137F34" w14:textId="77777777" w:rsidR="00CA644A" w:rsidRP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заместителю эксперта – Сафроновой Елизавете группа 8111К;</w:t>
      </w:r>
    </w:p>
    <w:p w14:paraId="5603BDD7" w14:textId="77777777" w:rsidR="00CA644A" w:rsidRP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эксперту-исследователю – Ульрих Павлу группа 8111К;</w:t>
      </w:r>
    </w:p>
    <w:p w14:paraId="6896B3AD" w14:textId="77777777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экспертам группы 8111К: Абдуллаеву </w:t>
      </w:r>
      <w:proofErr w:type="spellStart"/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Мефтуну</w:t>
      </w:r>
      <w:proofErr w:type="spellEnd"/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Агаевой </w:t>
      </w:r>
      <w:proofErr w:type="gramStart"/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Анастасии, </w:t>
      </w:r>
      <w:r w:rsidRPr="00CA64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Акулиничевой</w:t>
      </w:r>
      <w:proofErr w:type="gramEnd"/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Руслане, Безденежных Виолетте, Дроздовой Софии, </w:t>
      </w:r>
      <w:proofErr w:type="spellStart"/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Ляпун</w:t>
      </w:r>
      <w:proofErr w:type="spellEnd"/>
      <w:r w:rsidRPr="00CA64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Андрею, Царевой Ксении, Юдиной Арине. </w:t>
      </w:r>
    </w:p>
    <w:p w14:paraId="1CC27611" w14:textId="77777777" w:rsid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23D256" w14:textId="29316BA6" w:rsidR="00CA644A" w:rsidRPr="00CA644A" w:rsidRDefault="00CA644A" w:rsidP="00CA64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Институт технологий предпринимательства и права ГУАП благодарит участников конференции и желает дальнейших научных успехов в деятельности!</w:t>
      </w:r>
    </w:p>
    <w:p w14:paraId="26C5651A" w14:textId="77777777" w:rsidR="009A17FE" w:rsidRDefault="009A17FE"/>
    <w:sectPr w:rsidR="009A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4A"/>
    <w:rsid w:val="009A17FE"/>
    <w:rsid w:val="00C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CEA3"/>
  <w15:chartTrackingRefBased/>
  <w15:docId w15:val="{FCED1A3E-9E19-4C24-8D7C-FF9D0792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6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Existimatio Bonum</dc:creator>
  <cp:keywords/>
  <dc:description/>
  <cp:lastModifiedBy>Existimatio Bonum</cp:lastModifiedBy>
  <cp:revision>1</cp:revision>
  <dcterms:created xsi:type="dcterms:W3CDTF">2024-04-19T07:22:00Z</dcterms:created>
  <dcterms:modified xsi:type="dcterms:W3CDTF">2024-04-19T07:24:00Z</dcterms:modified>
</cp:coreProperties>
</file>