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5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60FF5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</w:p>
    <w:p w:rsidR="00660FF5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60FF5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r w:rsidRPr="00660FF5">
        <w:rPr>
          <w:rFonts w:ascii="Times New Roman" w:hAnsi="Times New Roman" w:cs="Times New Roman"/>
          <w:sz w:val="28"/>
          <w:szCs w:val="28"/>
        </w:rPr>
        <w:t>ГУАП на III Конференции Ассоциации ректоров транспортных университетов БРИКС</w:t>
      </w:r>
    </w:p>
    <w:p w:rsidR="00660FF5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60FF5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делегация Санкт-Петербургского государственного университета аэрокосмического приборостроения приняла участие в </w:t>
      </w:r>
      <w:r w:rsidRPr="00660FF5">
        <w:rPr>
          <w:rFonts w:ascii="Times New Roman" w:hAnsi="Times New Roman" w:cs="Times New Roman"/>
          <w:sz w:val="28"/>
          <w:szCs w:val="28"/>
        </w:rPr>
        <w:t>III Конференции Ассоциации ректоров транспортных университетов БРИКС</w:t>
      </w:r>
    </w:p>
    <w:p w:rsidR="00660FF5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60FF5" w:rsidRPr="00660FF5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ГУАП </w:t>
      </w:r>
      <w:r w:rsidRPr="00660FF5">
        <w:rPr>
          <w:rFonts w:ascii="Times New Roman" w:hAnsi="Times New Roman" w:cs="Times New Roman"/>
          <w:sz w:val="28"/>
          <w:szCs w:val="28"/>
        </w:rPr>
        <w:t>во главе с проректором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деятельности Валерием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Матьяшом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FF5">
        <w:rPr>
          <w:rFonts w:ascii="Times New Roman" w:hAnsi="Times New Roman" w:cs="Times New Roman"/>
          <w:sz w:val="28"/>
          <w:szCs w:val="28"/>
        </w:rPr>
        <w:t>приняла участие в III Конференции Ассоциации ректоров трансп</w:t>
      </w:r>
      <w:r>
        <w:rPr>
          <w:rFonts w:ascii="Times New Roman" w:hAnsi="Times New Roman" w:cs="Times New Roman"/>
          <w:sz w:val="28"/>
          <w:szCs w:val="28"/>
        </w:rPr>
        <w:t>ортных университетов БРИКС на ба</w:t>
      </w:r>
      <w:r w:rsidRPr="00660FF5">
        <w:rPr>
          <w:rFonts w:ascii="Times New Roman" w:hAnsi="Times New Roman" w:cs="Times New Roman"/>
          <w:sz w:val="28"/>
          <w:szCs w:val="28"/>
        </w:rPr>
        <w:t xml:space="preserve">зе Петербургского государственного </w:t>
      </w:r>
      <w:proofErr w:type="gramStart"/>
      <w:r w:rsidRPr="00660FF5">
        <w:rPr>
          <w:rFonts w:ascii="Times New Roman" w:hAnsi="Times New Roman" w:cs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660FF5"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9A317C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r w:rsidRPr="00660FF5">
        <w:rPr>
          <w:rFonts w:ascii="Times New Roman" w:hAnsi="Times New Roman" w:cs="Times New Roman"/>
          <w:sz w:val="28"/>
          <w:szCs w:val="28"/>
        </w:rPr>
        <w:t>Участники встречи, среди которых руководители вузов и транспортной отрасли стран БРИКС, обсудили возможности совместной работы в условиях меняющегося мира, подготовку квалифицированных кадров, направления совместных н</w:t>
      </w:r>
      <w:bookmarkStart w:id="0" w:name="_GoBack"/>
      <w:bookmarkEnd w:id="0"/>
      <w:r w:rsidRPr="00660FF5">
        <w:rPr>
          <w:rFonts w:ascii="Times New Roman" w:hAnsi="Times New Roman" w:cs="Times New Roman"/>
          <w:sz w:val="28"/>
          <w:szCs w:val="28"/>
        </w:rPr>
        <w:t>аучных исследований.</w:t>
      </w:r>
    </w:p>
    <w:p w:rsidR="00660FF5" w:rsidRPr="00660FF5" w:rsidRDefault="00660FF5" w:rsidP="00660F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к</w:t>
      </w:r>
      <w:r w:rsidRPr="00660FF5">
        <w:rPr>
          <w:rFonts w:ascii="Times New Roman" w:hAnsi="Times New Roman" w:cs="Times New Roman"/>
          <w:sz w:val="28"/>
          <w:szCs w:val="28"/>
        </w:rPr>
        <w:t>онференции — активизация деятельности Ассоциации в условиях расширения объединения БРИКС, совместное решение научно-технических, академических, организационных, экономических, экологических, правовых и других проблем транспорта, совершенствование подготовки кадров транспортной отрасли, состояние и перспективы развития транспортного комплекса стран БРИКС; взаимодействие стран БРИКС по вопросам транспортного обеспечения и сотрудничества с другими государствами, укрепление контактов образовательных и научных учреждений, транспортных компаний.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660FF5" w:rsidRPr="0066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5"/>
    <w:rsid w:val="00660FF5"/>
    <w:rsid w:val="009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2024-06-11T12:06:00Z</dcterms:created>
  <dcterms:modified xsi:type="dcterms:W3CDTF">2024-06-11T12:17:00Z</dcterms:modified>
</cp:coreProperties>
</file>