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90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834390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июня</w:t>
      </w:r>
    </w:p>
    <w:p w:rsidR="00834390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941D4A" w:rsidRPr="00941D4A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конкурса социальных проектов </w:t>
      </w:r>
      <w:proofErr w:type="gramStart"/>
      <w:r w:rsidR="00941D4A" w:rsidRPr="00941D4A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 обучающихся ГУАП 2024 </w:t>
      </w:r>
    </w:p>
    <w:p w:rsidR="00834390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В рамках реализации направления «Молодежная политика» программы стратегического академического лидерства</w:t>
      </w:r>
      <w:r w:rsidR="00564F9D">
        <w:rPr>
          <w:rFonts w:ascii="Times New Roman" w:hAnsi="Times New Roman" w:cs="Times New Roman"/>
          <w:sz w:val="28"/>
          <w:szCs w:val="28"/>
        </w:rPr>
        <w:t xml:space="preserve"> «Приоритет – 2030» в ГУАП с 28</w:t>
      </w:r>
      <w:r w:rsidRPr="00941D4A">
        <w:rPr>
          <w:rFonts w:ascii="Times New Roman" w:hAnsi="Times New Roman" w:cs="Times New Roman"/>
          <w:sz w:val="28"/>
          <w:szCs w:val="28"/>
        </w:rPr>
        <w:t xml:space="preserve"> марта по 11 июня проходил конкурс социальных </w:t>
      </w:r>
      <w:r w:rsidR="00564F9D">
        <w:rPr>
          <w:rFonts w:ascii="Times New Roman" w:hAnsi="Times New Roman" w:cs="Times New Roman"/>
          <w:sz w:val="28"/>
          <w:szCs w:val="28"/>
        </w:rPr>
        <w:t xml:space="preserve">проектов </w:t>
      </w:r>
      <w:proofErr w:type="gramStart"/>
      <w:r w:rsidR="00564F9D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564F9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941D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D4A" w:rsidRPr="00941D4A" w:rsidRDefault="00834390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Заявку на</w:t>
      </w:r>
      <w:r w:rsidR="00564F9D">
        <w:rPr>
          <w:rFonts w:ascii="Times New Roman" w:hAnsi="Times New Roman" w:cs="Times New Roman"/>
          <w:sz w:val="28"/>
          <w:szCs w:val="28"/>
        </w:rPr>
        <w:t xml:space="preserve"> участие подали 145 участников: </w:t>
      </w:r>
      <w:r w:rsidRPr="00941D4A">
        <w:rPr>
          <w:rFonts w:ascii="Times New Roman" w:hAnsi="Times New Roman" w:cs="Times New Roman"/>
          <w:sz w:val="28"/>
          <w:szCs w:val="28"/>
        </w:rPr>
        <w:t xml:space="preserve">профоргов учебных групп и финалистов конкурса «Мисс </w:t>
      </w:r>
      <w:r w:rsidR="00564F9D">
        <w:rPr>
          <w:rFonts w:ascii="Times New Roman" w:hAnsi="Times New Roman" w:cs="Times New Roman"/>
          <w:sz w:val="28"/>
          <w:szCs w:val="28"/>
        </w:rPr>
        <w:t>и мистер ГУАП», а также студентов</w:t>
      </w:r>
      <w:r w:rsidRPr="00941D4A">
        <w:rPr>
          <w:rFonts w:ascii="Times New Roman" w:hAnsi="Times New Roman" w:cs="Times New Roman"/>
          <w:sz w:val="28"/>
          <w:szCs w:val="28"/>
        </w:rPr>
        <w:t>, которые услышали п</w:t>
      </w:r>
      <w:r w:rsidR="00834390">
        <w:rPr>
          <w:rFonts w:ascii="Times New Roman" w:hAnsi="Times New Roman" w:cs="Times New Roman"/>
          <w:sz w:val="28"/>
          <w:szCs w:val="28"/>
        </w:rPr>
        <w:t xml:space="preserve">ро конкурс от своих профоргов. </w:t>
      </w:r>
    </w:p>
    <w:p w:rsidR="00941D4A" w:rsidRPr="00941D4A" w:rsidRDefault="00564F9D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участника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 н</w:t>
      </w:r>
      <w:r w:rsidR="00941D4A" w:rsidRPr="00941D4A">
        <w:rPr>
          <w:rFonts w:ascii="Times New Roman" w:hAnsi="Times New Roman" w:cs="Times New Roman"/>
          <w:sz w:val="28"/>
          <w:szCs w:val="28"/>
        </w:rPr>
        <w:t>аста</w:t>
      </w:r>
      <w:r>
        <w:rPr>
          <w:rFonts w:ascii="Times New Roman" w:hAnsi="Times New Roman" w:cs="Times New Roman"/>
          <w:sz w:val="28"/>
          <w:szCs w:val="28"/>
        </w:rPr>
        <w:t xml:space="preserve">вники из числа сотрудников ГУАП. Ими стали </w:t>
      </w:r>
      <w:r w:rsidRPr="00941D4A">
        <w:rPr>
          <w:rFonts w:ascii="Times New Roman" w:hAnsi="Times New Roman" w:cs="Times New Roman"/>
          <w:sz w:val="28"/>
          <w:szCs w:val="28"/>
        </w:rPr>
        <w:t>Лариса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Николаева, </w:t>
      </w:r>
      <w:r w:rsidRPr="00941D4A">
        <w:rPr>
          <w:rFonts w:ascii="Times New Roman" w:hAnsi="Times New Roman" w:cs="Times New Roman"/>
          <w:sz w:val="28"/>
          <w:szCs w:val="28"/>
        </w:rPr>
        <w:t>Анна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Канашева, </w:t>
      </w:r>
      <w:r w:rsidRPr="00941D4A">
        <w:rPr>
          <w:rFonts w:ascii="Times New Roman" w:hAnsi="Times New Roman" w:cs="Times New Roman"/>
          <w:sz w:val="28"/>
          <w:szCs w:val="28"/>
        </w:rPr>
        <w:t>Екатерина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Пузий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Кристина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Наумова, </w:t>
      </w:r>
      <w:r w:rsidRPr="00941D4A">
        <w:rPr>
          <w:rFonts w:ascii="Times New Roman" w:hAnsi="Times New Roman" w:cs="Times New Roman"/>
          <w:sz w:val="28"/>
          <w:szCs w:val="28"/>
        </w:rPr>
        <w:t>Ирина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Елизавета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Минкинен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Анна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Миропольская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Злата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Шишмакова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Юлия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Бен, </w:t>
      </w:r>
      <w:r w:rsidRPr="00941D4A">
        <w:rPr>
          <w:rFonts w:ascii="Times New Roman" w:hAnsi="Times New Roman" w:cs="Times New Roman"/>
          <w:sz w:val="28"/>
          <w:szCs w:val="28"/>
        </w:rPr>
        <w:t>Анна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Вострикова, </w:t>
      </w:r>
      <w:r w:rsidRPr="00941D4A">
        <w:rPr>
          <w:rFonts w:ascii="Times New Roman" w:hAnsi="Times New Roman" w:cs="Times New Roman"/>
          <w:sz w:val="28"/>
          <w:szCs w:val="28"/>
        </w:rPr>
        <w:t>Юлия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Трифонова, </w:t>
      </w:r>
      <w:r w:rsidRPr="00941D4A">
        <w:rPr>
          <w:rFonts w:ascii="Times New Roman" w:hAnsi="Times New Roman" w:cs="Times New Roman"/>
          <w:sz w:val="28"/>
          <w:szCs w:val="28"/>
        </w:rPr>
        <w:t>Дмитрий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Ладвез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Мария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D4A" w:rsidRPr="00941D4A">
        <w:rPr>
          <w:rFonts w:ascii="Times New Roman" w:hAnsi="Times New Roman" w:cs="Times New Roman"/>
          <w:sz w:val="28"/>
          <w:szCs w:val="28"/>
        </w:rPr>
        <w:t>Рончашова</w:t>
      </w:r>
      <w:proofErr w:type="spellEnd"/>
      <w:r w:rsidR="00941D4A"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Pr="00941D4A">
        <w:rPr>
          <w:rFonts w:ascii="Times New Roman" w:hAnsi="Times New Roman" w:cs="Times New Roman"/>
          <w:sz w:val="28"/>
          <w:szCs w:val="28"/>
        </w:rPr>
        <w:t>Денис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Федоров, </w:t>
      </w:r>
      <w:r w:rsidRPr="00941D4A">
        <w:rPr>
          <w:rFonts w:ascii="Times New Roman" w:hAnsi="Times New Roman" w:cs="Times New Roman"/>
          <w:sz w:val="28"/>
          <w:szCs w:val="28"/>
        </w:rPr>
        <w:t>Анастасия</w:t>
      </w:r>
      <w:r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="00941D4A" w:rsidRPr="00941D4A">
        <w:rPr>
          <w:rFonts w:ascii="Times New Roman" w:hAnsi="Times New Roman" w:cs="Times New Roman"/>
          <w:sz w:val="28"/>
          <w:szCs w:val="28"/>
        </w:rPr>
        <w:t>Живых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Студентам было предложено написать проект по одной из 10 тематик: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1)</w:t>
      </w:r>
      <w:r w:rsidRPr="00941D4A">
        <w:rPr>
          <w:rFonts w:ascii="Times New Roman" w:hAnsi="Times New Roman" w:cs="Times New Roman"/>
          <w:sz w:val="28"/>
          <w:szCs w:val="28"/>
        </w:rPr>
        <w:tab/>
        <w:t xml:space="preserve">Добровольчество, социальное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2)</w:t>
      </w:r>
      <w:r w:rsidRPr="00941D4A">
        <w:rPr>
          <w:rFonts w:ascii="Times New Roman" w:hAnsi="Times New Roman" w:cs="Times New Roman"/>
          <w:sz w:val="28"/>
          <w:szCs w:val="28"/>
        </w:rPr>
        <w:tab/>
        <w:t>Бизнес и молодежное предпринимательство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3)</w:t>
      </w:r>
      <w:r w:rsidRPr="00941D4A">
        <w:rPr>
          <w:rFonts w:ascii="Times New Roman" w:hAnsi="Times New Roman" w:cs="Times New Roman"/>
          <w:sz w:val="28"/>
          <w:szCs w:val="28"/>
        </w:rPr>
        <w:tab/>
        <w:t>Построение и развитие карьеры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4)</w:t>
      </w:r>
      <w:r w:rsidRPr="00941D4A">
        <w:rPr>
          <w:rFonts w:ascii="Times New Roman" w:hAnsi="Times New Roman" w:cs="Times New Roman"/>
          <w:sz w:val="28"/>
          <w:szCs w:val="28"/>
        </w:rPr>
        <w:tab/>
        <w:t>Патриотическое и гражданское воспитание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5)</w:t>
      </w:r>
      <w:r w:rsidRPr="00941D4A">
        <w:rPr>
          <w:rFonts w:ascii="Times New Roman" w:hAnsi="Times New Roman" w:cs="Times New Roman"/>
          <w:sz w:val="28"/>
          <w:szCs w:val="28"/>
        </w:rPr>
        <w:tab/>
        <w:t>ИТ-инженерия и развитие технологического производства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6)</w:t>
      </w:r>
      <w:r w:rsidRPr="00941D4A">
        <w:rPr>
          <w:rFonts w:ascii="Times New Roman" w:hAnsi="Times New Roman" w:cs="Times New Roman"/>
          <w:sz w:val="28"/>
          <w:szCs w:val="28"/>
        </w:rPr>
        <w:tab/>
        <w:t>Творческое развитие и креативное производство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7)</w:t>
      </w:r>
      <w:r w:rsidRPr="00941D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 и устойчивое развитие (в том числе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>, гармоничное физическое развитие)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8)</w:t>
      </w:r>
      <w:r w:rsidRPr="00941D4A">
        <w:rPr>
          <w:rFonts w:ascii="Times New Roman" w:hAnsi="Times New Roman" w:cs="Times New Roman"/>
          <w:sz w:val="28"/>
          <w:szCs w:val="28"/>
        </w:rPr>
        <w:tab/>
        <w:t xml:space="preserve">Профориентация детей и школьников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Pr="00941D4A">
        <w:rPr>
          <w:rFonts w:ascii="Times New Roman" w:hAnsi="Times New Roman" w:cs="Times New Roman"/>
          <w:sz w:val="28"/>
          <w:szCs w:val="28"/>
        </w:rPr>
        <w:tab/>
        <w:t>Успешная адаптация студентов в вузе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10)</w:t>
      </w:r>
      <w:r w:rsidRPr="00941D4A">
        <w:rPr>
          <w:rFonts w:ascii="Times New Roman" w:hAnsi="Times New Roman" w:cs="Times New Roman"/>
          <w:sz w:val="28"/>
          <w:szCs w:val="28"/>
        </w:rPr>
        <w:tab/>
        <w:t>Укрепление семьи, поддержание семейных традиций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В течение месяца участники работали вместе с наставниками, прописывали проекты, а также</w:t>
      </w:r>
      <w:r w:rsidR="00834390">
        <w:rPr>
          <w:rFonts w:ascii="Times New Roman" w:hAnsi="Times New Roman" w:cs="Times New Roman"/>
          <w:sz w:val="28"/>
          <w:szCs w:val="28"/>
        </w:rPr>
        <w:t xml:space="preserve"> записывали </w:t>
      </w:r>
      <w:proofErr w:type="spellStart"/>
      <w:r w:rsidR="00834390"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 w:rsidR="00834390">
        <w:rPr>
          <w:rFonts w:ascii="Times New Roman" w:hAnsi="Times New Roman" w:cs="Times New Roman"/>
          <w:sz w:val="28"/>
          <w:szCs w:val="28"/>
        </w:rPr>
        <w:t xml:space="preserve"> к ним.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По итогам технической проверки заявок на экспертную оц</w:t>
      </w:r>
      <w:r w:rsidR="00834390">
        <w:rPr>
          <w:rFonts w:ascii="Times New Roman" w:hAnsi="Times New Roman" w:cs="Times New Roman"/>
          <w:sz w:val="28"/>
          <w:szCs w:val="28"/>
        </w:rPr>
        <w:t xml:space="preserve">енку было допущено 63 проекта. </w:t>
      </w:r>
      <w:r w:rsidRPr="00941D4A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64F9D">
        <w:rPr>
          <w:rFonts w:ascii="Times New Roman" w:hAnsi="Times New Roman" w:cs="Times New Roman"/>
          <w:sz w:val="28"/>
          <w:szCs w:val="28"/>
        </w:rPr>
        <w:t xml:space="preserve">из них оценивался 3 экспертами, которыми </w:t>
      </w:r>
      <w:r w:rsidRPr="00941D4A">
        <w:rPr>
          <w:rFonts w:ascii="Times New Roman" w:hAnsi="Times New Roman" w:cs="Times New Roman"/>
          <w:sz w:val="28"/>
          <w:szCs w:val="28"/>
        </w:rPr>
        <w:t xml:space="preserve">стали сотрудники, преподаватели и выпускники ГУАП.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Эксперты: </w:t>
      </w:r>
      <w:r w:rsidR="00564F9D" w:rsidRPr="00941D4A">
        <w:rPr>
          <w:rFonts w:ascii="Times New Roman" w:hAnsi="Times New Roman" w:cs="Times New Roman"/>
          <w:sz w:val="28"/>
          <w:szCs w:val="28"/>
        </w:rPr>
        <w:t>Сергей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Хачатуров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Мария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Павлова,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Pr="00941D4A">
        <w:rPr>
          <w:rFonts w:ascii="Times New Roman" w:hAnsi="Times New Roman" w:cs="Times New Roman"/>
          <w:sz w:val="28"/>
          <w:szCs w:val="28"/>
        </w:rPr>
        <w:t xml:space="preserve">Семененко, </w:t>
      </w:r>
      <w:r w:rsidR="00564F9D" w:rsidRPr="00941D4A">
        <w:rPr>
          <w:rFonts w:ascii="Times New Roman" w:hAnsi="Times New Roman" w:cs="Times New Roman"/>
          <w:sz w:val="28"/>
          <w:szCs w:val="28"/>
        </w:rPr>
        <w:t>Евгения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Лунева,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Александра </w:t>
      </w:r>
      <w:r w:rsidRPr="00941D4A">
        <w:rPr>
          <w:rFonts w:ascii="Times New Roman" w:hAnsi="Times New Roman" w:cs="Times New Roman"/>
          <w:sz w:val="28"/>
          <w:szCs w:val="28"/>
        </w:rPr>
        <w:t xml:space="preserve">Смирнова,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Дея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Пинтвирите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Сергей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Скорина,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Александра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Елена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Баданова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Елена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Филимонова,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Павел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Назаренко, </w:t>
      </w:r>
      <w:r w:rsidR="00564F9D" w:rsidRPr="00941D4A">
        <w:rPr>
          <w:rFonts w:ascii="Times New Roman" w:hAnsi="Times New Roman" w:cs="Times New Roman"/>
          <w:sz w:val="28"/>
          <w:szCs w:val="28"/>
        </w:rPr>
        <w:t>Валентина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Барякшева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Светлана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Ирина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Ольга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Силина,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Лариса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Николаева,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Анна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Канашева,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Анна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r w:rsidRPr="00941D4A">
        <w:rPr>
          <w:rFonts w:ascii="Times New Roman" w:hAnsi="Times New Roman" w:cs="Times New Roman"/>
          <w:sz w:val="28"/>
          <w:szCs w:val="28"/>
        </w:rPr>
        <w:t xml:space="preserve">Вострикова, </w:t>
      </w:r>
      <w:r w:rsidR="00564F9D" w:rsidRPr="00941D4A">
        <w:rPr>
          <w:rFonts w:ascii="Times New Roman" w:hAnsi="Times New Roman" w:cs="Times New Roman"/>
          <w:sz w:val="28"/>
          <w:szCs w:val="28"/>
        </w:rPr>
        <w:t>Злата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Шишмакова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Мария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Рончашова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</w:t>
      </w:r>
      <w:r w:rsidR="00564F9D" w:rsidRPr="00941D4A">
        <w:rPr>
          <w:rFonts w:ascii="Times New Roman" w:hAnsi="Times New Roman" w:cs="Times New Roman"/>
          <w:sz w:val="28"/>
          <w:szCs w:val="28"/>
        </w:rPr>
        <w:t>Анна</w:t>
      </w:r>
      <w:r w:rsidR="00564F9D" w:rsidRPr="0094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Миропольская</w:t>
      </w:r>
      <w:proofErr w:type="spellEnd"/>
      <w:r w:rsidR="00834390">
        <w:rPr>
          <w:rFonts w:ascii="Times New Roman" w:hAnsi="Times New Roman" w:cs="Times New Roman"/>
          <w:sz w:val="28"/>
          <w:szCs w:val="28"/>
        </w:rPr>
        <w:t xml:space="preserve">, </w:t>
      </w:r>
      <w:r w:rsidR="00564F9D">
        <w:rPr>
          <w:rFonts w:ascii="Times New Roman" w:hAnsi="Times New Roman" w:cs="Times New Roman"/>
          <w:sz w:val="28"/>
          <w:szCs w:val="28"/>
        </w:rPr>
        <w:t>Екатерина</w:t>
      </w:r>
      <w:r w:rsidR="0056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F9D">
        <w:rPr>
          <w:rFonts w:ascii="Times New Roman" w:hAnsi="Times New Roman" w:cs="Times New Roman"/>
          <w:sz w:val="28"/>
          <w:szCs w:val="28"/>
        </w:rPr>
        <w:t>Пузий</w:t>
      </w:r>
      <w:proofErr w:type="spellEnd"/>
      <w:r w:rsidR="00564F9D">
        <w:rPr>
          <w:rFonts w:ascii="Times New Roman" w:hAnsi="Times New Roman" w:cs="Times New Roman"/>
          <w:sz w:val="28"/>
          <w:szCs w:val="28"/>
        </w:rPr>
        <w:t>.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По итогам оценки были определены проекты-победители в общей рейтинговой таблице и по 3 </w:t>
      </w:r>
      <w:r w:rsidR="00834390">
        <w:rPr>
          <w:rFonts w:ascii="Times New Roman" w:hAnsi="Times New Roman" w:cs="Times New Roman"/>
          <w:sz w:val="28"/>
          <w:szCs w:val="28"/>
        </w:rPr>
        <w:t xml:space="preserve">проекта в каждой из номинаций. </w:t>
      </w:r>
    </w:p>
    <w:p w:rsidR="00941D4A" w:rsidRPr="00941D4A" w:rsidRDefault="00564F9D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было подано 6 проектов в </w:t>
      </w:r>
      <w:r w:rsidR="00941D4A" w:rsidRPr="00941D4A">
        <w:rPr>
          <w:rFonts w:ascii="Times New Roman" w:hAnsi="Times New Roman" w:cs="Times New Roman"/>
          <w:sz w:val="28"/>
          <w:szCs w:val="28"/>
        </w:rPr>
        <w:t>номинации «Информационные проекты»</w:t>
      </w:r>
      <w:r>
        <w:rPr>
          <w:rFonts w:ascii="Times New Roman" w:hAnsi="Times New Roman" w:cs="Times New Roman"/>
          <w:sz w:val="28"/>
          <w:szCs w:val="28"/>
        </w:rPr>
        <w:t xml:space="preserve">, 26 –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в номинации «Прикладные проекты», </w:t>
      </w:r>
      <w:r w:rsidRPr="00941D4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41D4A" w:rsidRPr="00941D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номинации «Событийные проекты»</w:t>
      </w:r>
      <w:r w:rsidR="00941D4A" w:rsidRPr="00941D4A">
        <w:rPr>
          <w:rFonts w:ascii="Times New Roman" w:hAnsi="Times New Roman" w:cs="Times New Roman"/>
          <w:sz w:val="28"/>
          <w:szCs w:val="28"/>
        </w:rPr>
        <w:t>.</w:t>
      </w:r>
    </w:p>
    <w:p w:rsidR="00941D4A" w:rsidRPr="00834390" w:rsidRDefault="00941D4A" w:rsidP="00941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0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941D4A" w:rsidRPr="00834390" w:rsidRDefault="00941D4A" w:rsidP="00941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0">
        <w:rPr>
          <w:rFonts w:ascii="Times New Roman" w:hAnsi="Times New Roman" w:cs="Times New Roman"/>
          <w:b/>
          <w:sz w:val="28"/>
          <w:szCs w:val="28"/>
        </w:rPr>
        <w:t xml:space="preserve">Информационные проекты: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1 место: Ксения Пищик, проект «ГУАП в картинках»;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2 место: Александр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Говако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, проект «Брошюра «Счастливая старость»;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3 место (проекты с одинаковыми баллами):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Милена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Кунакаева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>, проект «Как создать презентацию?»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Бадягина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>, проект «Путь</w:t>
      </w:r>
      <w:r w:rsidR="00381511">
        <w:rPr>
          <w:rFonts w:ascii="Times New Roman" w:hAnsi="Times New Roman" w:cs="Times New Roman"/>
          <w:sz w:val="28"/>
          <w:szCs w:val="28"/>
        </w:rPr>
        <w:t xml:space="preserve"> к Тавриде: регистрация и </w:t>
      </w:r>
      <w:proofErr w:type="gramStart"/>
      <w:r w:rsidR="00381511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="00381511">
        <w:rPr>
          <w:rFonts w:ascii="Times New Roman" w:hAnsi="Times New Roman" w:cs="Times New Roman"/>
          <w:sz w:val="28"/>
          <w:szCs w:val="28"/>
        </w:rPr>
        <w:t>».</w:t>
      </w:r>
    </w:p>
    <w:p w:rsidR="00941D4A" w:rsidRPr="00834390" w:rsidRDefault="00941D4A" w:rsidP="00941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0">
        <w:rPr>
          <w:rFonts w:ascii="Times New Roman" w:hAnsi="Times New Roman" w:cs="Times New Roman"/>
          <w:b/>
          <w:sz w:val="28"/>
          <w:szCs w:val="28"/>
        </w:rPr>
        <w:t xml:space="preserve">Прикладные проекты: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1 место: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Иулиания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 Рыбакова, Давид Мкртчян, проект «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» в корпусе на Ленсовета, 14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2 место: Владислав Бадмаев, проект «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ПрОбщежития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lastRenderedPageBreak/>
        <w:t>3 место: Екатерина Калмыкова, проект «Цифровая платформа для поиска еди</w:t>
      </w:r>
      <w:r w:rsidR="00834390">
        <w:rPr>
          <w:rFonts w:ascii="Times New Roman" w:hAnsi="Times New Roman" w:cs="Times New Roman"/>
          <w:sz w:val="28"/>
          <w:szCs w:val="28"/>
        </w:rPr>
        <w:t>номышленников «Точка интересов»</w:t>
      </w:r>
    </w:p>
    <w:p w:rsidR="00941D4A" w:rsidRPr="00834390" w:rsidRDefault="00941D4A" w:rsidP="00941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390">
        <w:rPr>
          <w:rFonts w:ascii="Times New Roman" w:hAnsi="Times New Roman" w:cs="Times New Roman"/>
          <w:b/>
          <w:sz w:val="28"/>
          <w:szCs w:val="28"/>
        </w:rPr>
        <w:t xml:space="preserve">Событийные проекты: 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1 место: Диана Лебедева, проек</w:t>
      </w:r>
      <w:r w:rsidR="00381511">
        <w:rPr>
          <w:rFonts w:ascii="Times New Roman" w:hAnsi="Times New Roman" w:cs="Times New Roman"/>
          <w:sz w:val="28"/>
          <w:szCs w:val="28"/>
        </w:rPr>
        <w:t xml:space="preserve">т «Фестиваль для первокурсников </w:t>
      </w:r>
      <w:bookmarkStart w:id="0" w:name="_GoBack"/>
      <w:bookmarkEnd w:id="0"/>
      <w:r w:rsidRPr="00941D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СтуДействуй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>!»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 xml:space="preserve">2 место: Софья 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 w:rsidRPr="00941D4A">
        <w:rPr>
          <w:rFonts w:ascii="Times New Roman" w:hAnsi="Times New Roman" w:cs="Times New Roman"/>
          <w:sz w:val="28"/>
          <w:szCs w:val="28"/>
        </w:rPr>
        <w:t>, проект «Спортивные игры для первокурсников, проживающих в общежитии 3 «Легкий старт»</w:t>
      </w:r>
    </w:p>
    <w:p w:rsidR="00941D4A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3 место: Игорь Маслов, проект «Образовательный проект «</w:t>
      </w:r>
      <w:proofErr w:type="spellStart"/>
      <w:r w:rsidRPr="00941D4A">
        <w:rPr>
          <w:rFonts w:ascii="Times New Roman" w:hAnsi="Times New Roman" w:cs="Times New Roman"/>
          <w:sz w:val="28"/>
          <w:szCs w:val="28"/>
        </w:rPr>
        <w:t>Проф</w:t>
      </w:r>
      <w:r w:rsidR="00834390">
        <w:rPr>
          <w:rFonts w:ascii="Times New Roman" w:hAnsi="Times New Roman" w:cs="Times New Roman"/>
          <w:sz w:val="28"/>
          <w:szCs w:val="28"/>
        </w:rPr>
        <w:t>марафон</w:t>
      </w:r>
      <w:proofErr w:type="spellEnd"/>
      <w:r w:rsidR="0083439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33360" w:rsidRPr="00941D4A" w:rsidRDefault="00941D4A" w:rsidP="00941D4A">
      <w:pPr>
        <w:jc w:val="both"/>
        <w:rPr>
          <w:rFonts w:ascii="Times New Roman" w:hAnsi="Times New Roman" w:cs="Times New Roman"/>
          <w:sz w:val="28"/>
          <w:szCs w:val="28"/>
        </w:rPr>
      </w:pPr>
      <w:r w:rsidRPr="00941D4A">
        <w:rPr>
          <w:rFonts w:ascii="Times New Roman" w:hAnsi="Times New Roman" w:cs="Times New Roman"/>
          <w:sz w:val="28"/>
          <w:szCs w:val="28"/>
        </w:rPr>
        <w:t>Участники конкурса будут иметь возможность реализовать свой проект в осеннем семестре 2024 года.</w:t>
      </w:r>
    </w:p>
    <w:sectPr w:rsidR="00D33360" w:rsidRPr="0094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4A"/>
    <w:rsid w:val="00381511"/>
    <w:rsid w:val="00564F9D"/>
    <w:rsid w:val="00834390"/>
    <w:rsid w:val="00941D4A"/>
    <w:rsid w:val="00D3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2024-06-13T09:49:00Z</dcterms:created>
  <dcterms:modified xsi:type="dcterms:W3CDTF">2024-06-13T10:20:00Z</dcterms:modified>
</cp:coreProperties>
</file>