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CE" w:rsidRPr="00F2032D" w:rsidRDefault="00C9704A">
      <w:pPr>
        <w:rPr>
          <w:rFonts w:ascii="Times New Roman" w:hAnsi="Times New Roman" w:cs="Times New Roman"/>
          <w:sz w:val="24"/>
          <w:szCs w:val="24"/>
        </w:rPr>
      </w:pPr>
      <w:r w:rsidRPr="00F2032D">
        <w:rPr>
          <w:rFonts w:ascii="Times New Roman" w:hAnsi="Times New Roman" w:cs="Times New Roman"/>
          <w:sz w:val="24"/>
          <w:szCs w:val="24"/>
        </w:rPr>
        <w:t>Заголовок</w:t>
      </w:r>
    </w:p>
    <w:p w:rsidR="00C9704A" w:rsidRPr="00331747" w:rsidRDefault="00C9704A">
      <w:pPr>
        <w:rPr>
          <w:rFonts w:ascii="Times New Roman" w:hAnsi="Times New Roman" w:cs="Times New Roman"/>
          <w:b/>
          <w:sz w:val="24"/>
          <w:szCs w:val="24"/>
        </w:rPr>
      </w:pPr>
      <w:r w:rsidRPr="00331747">
        <w:rPr>
          <w:rFonts w:ascii="Times New Roman" w:hAnsi="Times New Roman" w:cs="Times New Roman"/>
          <w:b/>
          <w:sz w:val="24"/>
          <w:szCs w:val="24"/>
        </w:rPr>
        <w:t xml:space="preserve">Команда ГУАП </w:t>
      </w:r>
      <w:r w:rsidR="00D04720" w:rsidRPr="0033174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04720" w:rsidRPr="00331747">
        <w:rPr>
          <w:rFonts w:ascii="Times New Roman" w:hAnsi="Times New Roman" w:cs="Times New Roman"/>
          <w:b/>
          <w:shd w:val="clear" w:color="auto" w:fill="FFFFFF"/>
        </w:rPr>
        <w:t xml:space="preserve">форуме </w:t>
      </w:r>
      <w:proofErr w:type="spellStart"/>
      <w:r w:rsidR="00D04720" w:rsidRPr="00331747">
        <w:rPr>
          <w:rFonts w:ascii="Times New Roman" w:hAnsi="Times New Roman" w:cs="Times New Roman"/>
          <w:b/>
          <w:shd w:val="clear" w:color="auto" w:fill="FFFFFF"/>
        </w:rPr>
        <w:t>дроносферы</w:t>
      </w:r>
      <w:proofErr w:type="spellEnd"/>
      <w:r w:rsidR="00D04720" w:rsidRPr="00331747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D04720" w:rsidRPr="00331747">
        <w:rPr>
          <w:rFonts w:ascii="Times New Roman" w:eastAsia="Times New Roman" w:hAnsi="Times New Roman" w:cs="Times New Roman"/>
          <w:b/>
          <w:shd w:val="clear" w:color="auto" w:fill="FFFFFF"/>
        </w:rPr>
        <w:t>«Архитектура неба»</w:t>
      </w:r>
    </w:p>
    <w:p w:rsidR="00C9704A" w:rsidRPr="00F2032D" w:rsidRDefault="00C9704A">
      <w:pPr>
        <w:rPr>
          <w:rFonts w:ascii="Times New Roman" w:hAnsi="Times New Roman" w:cs="Times New Roman"/>
          <w:sz w:val="24"/>
          <w:szCs w:val="24"/>
        </w:rPr>
      </w:pPr>
      <w:r w:rsidRPr="00F2032D">
        <w:rPr>
          <w:rFonts w:ascii="Times New Roman" w:hAnsi="Times New Roman" w:cs="Times New Roman"/>
          <w:sz w:val="24"/>
          <w:szCs w:val="24"/>
        </w:rPr>
        <w:t>Анонс</w:t>
      </w:r>
    </w:p>
    <w:p w:rsidR="00F2032D" w:rsidRPr="00F2032D" w:rsidRDefault="009408AA" w:rsidP="00F2032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2032D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F2032D">
        <w:rPr>
          <w:rFonts w:ascii="Times New Roman" w:hAnsi="Times New Roman" w:cs="Times New Roman"/>
          <w:sz w:val="24"/>
          <w:szCs w:val="24"/>
        </w:rPr>
        <w:t xml:space="preserve">21 июля на острове Сахалин </w:t>
      </w:r>
      <w:r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F95867">
        <w:rPr>
          <w:rFonts w:ascii="Times New Roman" w:hAnsi="Times New Roman" w:cs="Times New Roman"/>
          <w:sz w:val="24"/>
          <w:szCs w:val="24"/>
        </w:rPr>
        <w:t>«</w:t>
      </w:r>
      <w:r w:rsidR="00F2032D" w:rsidRPr="00F2032D">
        <w:rPr>
          <w:rFonts w:ascii="Times New Roman" w:hAnsi="Times New Roman" w:cs="Times New Roman"/>
          <w:sz w:val="24"/>
          <w:szCs w:val="24"/>
        </w:rPr>
        <w:t>Архипелаг 2024</w:t>
      </w:r>
      <w:r w:rsidR="00F958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="00F2032D" w:rsidRPr="00F2032D">
        <w:rPr>
          <w:rFonts w:ascii="Times New Roman" w:hAnsi="Times New Roman" w:cs="Times New Roman"/>
          <w:sz w:val="24"/>
          <w:szCs w:val="24"/>
        </w:rPr>
        <w:t xml:space="preserve"> станет главным событием </w:t>
      </w:r>
      <w:r w:rsidR="00F2032D" w:rsidRPr="00F203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 запуску новых рынков, инициатив и отраслей — </w:t>
      </w:r>
      <w:proofErr w:type="spellStart"/>
      <w:r w:rsidR="00F2032D" w:rsidRPr="00F203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дроносфера</w:t>
      </w:r>
      <w:proofErr w:type="spellEnd"/>
      <w:r w:rsidR="00F2032D" w:rsidRPr="00F203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2032D" w:rsidRPr="00F203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биотех</w:t>
      </w:r>
      <w:proofErr w:type="spellEnd"/>
      <w:r w:rsidR="00F2032D" w:rsidRPr="00F203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2032D" w:rsidRPr="00F203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креативная</w:t>
      </w:r>
      <w:proofErr w:type="spellEnd"/>
      <w:r w:rsidR="00F2032D" w:rsidRPr="00F203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экономика.</w:t>
      </w:r>
    </w:p>
    <w:p w:rsidR="00F2032D" w:rsidRDefault="00F2032D" w:rsidP="00F2032D">
      <w:pPr>
        <w:rPr>
          <w:rFonts w:ascii="Times New Roman" w:hAnsi="Times New Roman" w:cs="Times New Roman"/>
          <w:sz w:val="24"/>
          <w:szCs w:val="24"/>
        </w:rPr>
      </w:pPr>
      <w:r w:rsidRPr="00F2032D">
        <w:rPr>
          <w:rFonts w:ascii="Times New Roman" w:hAnsi="Times New Roman" w:cs="Times New Roman"/>
          <w:sz w:val="24"/>
          <w:szCs w:val="24"/>
        </w:rPr>
        <w:t>Текст</w:t>
      </w:r>
    </w:p>
    <w:p w:rsidR="00F2032D" w:rsidRPr="00FD470D" w:rsidRDefault="008F0F1A" w:rsidP="00F2032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мероприятия – представить ключевые направления научно-технологического развития России. </w:t>
      </w:r>
      <w:r w:rsidR="003703E2" w:rsidRPr="00FD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программе </w:t>
      </w:r>
      <w:r w:rsidR="00F2032D" w:rsidRPr="00F203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«Архипелаг</w:t>
      </w:r>
      <w:r w:rsidR="003703E2" w:rsidRPr="00FD4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2032D" w:rsidRPr="00F203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 2024 году </w:t>
      </w:r>
      <w:r w:rsidR="003703E2" w:rsidRPr="00FD4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соревнования </w:t>
      </w:r>
      <w:proofErr w:type="spellStart"/>
      <w:r w:rsidR="003703E2" w:rsidRPr="00FD4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дронов</w:t>
      </w:r>
      <w:proofErr w:type="spellEnd"/>
      <w:r w:rsidR="003703E2" w:rsidRPr="00FD4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форум </w:t>
      </w:r>
      <w:proofErr w:type="spellStart"/>
      <w:r w:rsidR="003703E2" w:rsidRPr="00FD4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дроносферы</w:t>
      </w:r>
      <w:proofErr w:type="spellEnd"/>
      <w:r w:rsidR="003703E2" w:rsidRPr="00FD4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«Архитектура неба»</w:t>
      </w:r>
      <w:r w:rsidR="00FD470D" w:rsidRPr="00FD4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D470D" w:rsidRPr="00FD470D">
        <w:rPr>
          <w:rFonts w:ascii="Times New Roman" w:hAnsi="Times New Roman" w:cs="Times New Roman"/>
          <w:color w:val="000000"/>
          <w:sz w:val="24"/>
          <w:szCs w:val="24"/>
          <w:shd w:val="clear" w:color="auto" w:fill="FBFBF9"/>
        </w:rPr>
        <w:t xml:space="preserve">Форум направлен на формирование концепции бесшовного «цифрового неба» и проработку проектов развития перспективных систем и сервисов на базе низкоорбитальных спутниковых группировок, беспилотных авиационных систем и искусственного интеллекта для масштабирования применения БАС в ключевых отраслях. </w:t>
      </w:r>
      <w:r w:rsidR="00FD470D" w:rsidRPr="00FD4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с 11 июля начнут свою работу тематические лаборатории, круглые столы и хакатоны. </w:t>
      </w:r>
    </w:p>
    <w:p w:rsidR="006521F6" w:rsidRDefault="00FD470D">
      <w:pPr>
        <w:rPr>
          <w:rFonts w:ascii="Times New Roman" w:hAnsi="Times New Roman" w:cs="Times New Roman"/>
          <w:shd w:val="clear" w:color="auto" w:fill="FFFFFF"/>
        </w:rPr>
      </w:pPr>
      <w:r w:rsidRPr="006521F6">
        <w:rPr>
          <w:rFonts w:ascii="Times New Roman" w:eastAsia="Times New Roman" w:hAnsi="Times New Roman" w:cs="Times New Roman"/>
          <w:shd w:val="clear" w:color="auto" w:fill="FFFFFF"/>
        </w:rPr>
        <w:t>10 июля команда Санкт-Петербургского государственного университета аэрокосмического приборостроения принимает участие в у</w:t>
      </w:r>
      <w:r w:rsidRPr="006521F6">
        <w:rPr>
          <w:rFonts w:ascii="Times New Roman" w:hAnsi="Times New Roman" w:cs="Times New Roman"/>
          <w:shd w:val="clear" w:color="auto" w:fill="FFFFFF"/>
        </w:rPr>
        <w:t xml:space="preserve">становочной сессии форума </w:t>
      </w:r>
      <w:proofErr w:type="spellStart"/>
      <w:r w:rsidRPr="006521F6">
        <w:rPr>
          <w:rFonts w:ascii="Times New Roman" w:hAnsi="Times New Roman" w:cs="Times New Roman"/>
          <w:shd w:val="clear" w:color="auto" w:fill="FFFFFF"/>
        </w:rPr>
        <w:t>дроносферы</w:t>
      </w:r>
      <w:proofErr w:type="spellEnd"/>
      <w:r w:rsidRPr="006521F6">
        <w:rPr>
          <w:rFonts w:ascii="Times New Roman" w:hAnsi="Times New Roman" w:cs="Times New Roman"/>
          <w:shd w:val="clear" w:color="auto" w:fill="FFFFFF"/>
        </w:rPr>
        <w:t xml:space="preserve"> </w:t>
      </w:r>
      <w:r w:rsidRPr="006521F6">
        <w:rPr>
          <w:rFonts w:ascii="Times New Roman" w:eastAsia="Times New Roman" w:hAnsi="Times New Roman" w:cs="Times New Roman"/>
          <w:shd w:val="clear" w:color="auto" w:fill="FFFFFF"/>
        </w:rPr>
        <w:t>«Архитектура неба». В последующие дни к</w:t>
      </w:r>
      <w:r w:rsidR="00C9704A" w:rsidRPr="006521F6">
        <w:rPr>
          <w:rFonts w:ascii="Times New Roman" w:hAnsi="Times New Roman" w:cs="Times New Roman"/>
          <w:shd w:val="clear" w:color="auto" w:fill="FFFFFF"/>
        </w:rPr>
        <w:t xml:space="preserve">аждый участник будет посещать лаборатории, которые </w:t>
      </w:r>
      <w:r w:rsidRPr="006521F6">
        <w:rPr>
          <w:rFonts w:ascii="Times New Roman" w:hAnsi="Times New Roman" w:cs="Times New Roman"/>
          <w:shd w:val="clear" w:color="auto" w:fill="FFFFFF"/>
        </w:rPr>
        <w:t>отражают его</w:t>
      </w:r>
      <w:r w:rsidR="00C9704A" w:rsidRPr="006521F6">
        <w:rPr>
          <w:rFonts w:ascii="Times New Roman" w:hAnsi="Times New Roman" w:cs="Times New Roman"/>
          <w:shd w:val="clear" w:color="auto" w:fill="FFFFFF"/>
        </w:rPr>
        <w:t xml:space="preserve"> направлени</w:t>
      </w:r>
      <w:r w:rsidRPr="006521F6">
        <w:rPr>
          <w:rFonts w:ascii="Times New Roman" w:hAnsi="Times New Roman" w:cs="Times New Roman"/>
          <w:shd w:val="clear" w:color="auto" w:fill="FFFFFF"/>
        </w:rPr>
        <w:t xml:space="preserve">е. </w:t>
      </w:r>
    </w:p>
    <w:p w:rsidR="007A26B9" w:rsidRPr="007A26B9" w:rsidRDefault="00F95867">
      <w:pPr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proofErr w:type="gramStart"/>
      <w:r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>ГУАП на</w:t>
      </w:r>
      <w:r w:rsidR="00FD470D"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26B9">
        <w:rPr>
          <w:rFonts w:ascii="Times New Roman" w:hAnsi="Times New Roman" w:cs="Times New Roman"/>
          <w:sz w:val="24"/>
          <w:szCs w:val="24"/>
        </w:rPr>
        <w:t xml:space="preserve">«Архипелаге 2024»  в этом году представляют проректор по образовательным технологиям и инновационной деятельности Сергей Солёный, директор </w:t>
      </w:r>
      <w:r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 координации научных исследований Алексей Рабин, заведующая лабораторией технологического предпринимательства Татьяна Леонтьева, директор Центра аэрокосмических исследований и разработок Валентин Оленев, начальник </w:t>
      </w:r>
      <w:r w:rsidR="003322E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правления цифрового развития Юлия Трифонова, </w:t>
      </w:r>
      <w:r w:rsidR="006521F6"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 специалист Центра </w:t>
      </w:r>
      <w:proofErr w:type="spellStart"/>
      <w:r w:rsidR="006521F6"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трансфера</w:t>
      </w:r>
      <w:proofErr w:type="spellEnd"/>
      <w:r w:rsidR="006521F6"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технологий Ольга </w:t>
      </w:r>
      <w:proofErr w:type="spellStart"/>
      <w:r w:rsidR="006521F6"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>Нагайчук</w:t>
      </w:r>
      <w:proofErr w:type="spellEnd"/>
      <w:r w:rsidR="006521F6"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>, начальник отдела управления качеством образования Виктория Соловьева, заведующий лабораторией</w:t>
      </w:r>
      <w:proofErr w:type="gramEnd"/>
      <w:r w:rsidR="006521F6"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новых производственных технологий Инженерной школы  Сергей </w:t>
      </w:r>
      <w:proofErr w:type="spellStart"/>
      <w:r w:rsidR="006521F6" w:rsidRPr="007A26B9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Бабчинецкий</w:t>
      </w:r>
      <w:proofErr w:type="spellEnd"/>
      <w:r w:rsidR="002236E1" w:rsidRPr="007A26B9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</w:t>
      </w:r>
      <w:r w:rsidR="002236E1" w:rsidRPr="007A26B9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2236E1"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 лаборатории беспилотных авиационных систем Антон Костин.</w:t>
      </w:r>
      <w:r w:rsidR="006521F6" w:rsidRPr="007A26B9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C9704A" w:rsidRPr="007A26B9" w:rsidRDefault="00652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6B9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Также участниками мероприятия стали л</w:t>
      </w:r>
      <w:r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аборант лаборатории беспилотных авиационных систем Инженерной школы ГУАП Евгений Вознесенский, младший специалист лаборатории БАС Григорий Петров, </w:t>
      </w:r>
      <w:r w:rsidR="00BE310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программист 2 категории лаборатории машинного обучения Инженерной школы ГУАП</w:t>
      </w:r>
      <w:r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Сергей Ненашев, руководитель проекта «Вертикаль-2» Всеволод Шокальский, </w:t>
      </w:r>
      <w:r w:rsidR="002236E1"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специалист отдела управления качеством образования Анастасия </w:t>
      </w:r>
      <w:proofErr w:type="spellStart"/>
      <w:r w:rsidR="002236E1"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>Радаева</w:t>
      </w:r>
      <w:proofErr w:type="spellEnd"/>
      <w:r w:rsidR="007A26B9"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>, студент ГУАП Егор Костин</w:t>
      </w:r>
      <w:r w:rsidR="002236E1" w:rsidRPr="007A2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D470D" w:rsidRPr="007A26B9" w:rsidRDefault="00FD47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704A" w:rsidRPr="007A26B9" w:rsidRDefault="00C9704A">
      <w:pPr>
        <w:rPr>
          <w:rFonts w:ascii="Times New Roman" w:hAnsi="Times New Roman" w:cs="Times New Roman"/>
          <w:sz w:val="24"/>
          <w:szCs w:val="24"/>
        </w:rPr>
      </w:pPr>
    </w:p>
    <w:sectPr w:rsidR="00C9704A" w:rsidRPr="007A26B9" w:rsidSect="0025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989"/>
    <w:multiLevelType w:val="multilevel"/>
    <w:tmpl w:val="18C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9704A"/>
    <w:rsid w:val="002236E1"/>
    <w:rsid w:val="00257BCE"/>
    <w:rsid w:val="00331747"/>
    <w:rsid w:val="003322EB"/>
    <w:rsid w:val="003703E2"/>
    <w:rsid w:val="00484E75"/>
    <w:rsid w:val="006521F6"/>
    <w:rsid w:val="007A26B9"/>
    <w:rsid w:val="008F0F1A"/>
    <w:rsid w:val="009408AA"/>
    <w:rsid w:val="009A4CDA"/>
    <w:rsid w:val="00BE3106"/>
    <w:rsid w:val="00C9704A"/>
    <w:rsid w:val="00D04720"/>
    <w:rsid w:val="00F2032D"/>
    <w:rsid w:val="00F77BC1"/>
    <w:rsid w:val="00F95867"/>
    <w:rsid w:val="00FD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704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9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2024-07-10T09:33:00Z</dcterms:created>
  <dcterms:modified xsi:type="dcterms:W3CDTF">2024-07-11T07:28:00Z</dcterms:modified>
</cp:coreProperties>
</file>