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BD" w:rsidRPr="00402869" w:rsidRDefault="007E18BD" w:rsidP="000E3D38">
      <w:pPr>
        <w:shd w:val="clear" w:color="auto" w:fill="FFFFFF"/>
        <w:spacing w:before="120" w:after="144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028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Студенты института аэрокосмических приборов и систем</w:t>
      </w:r>
      <w:r w:rsidR="00E509F3" w:rsidRPr="00E509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509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направления подготовки 12</w:t>
      </w:r>
      <w:r w:rsidR="00E509F3" w:rsidRPr="00E509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.03.01 </w:t>
      </w:r>
      <w:r w:rsidR="00E509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«Приборостроение»</w:t>
      </w:r>
      <w:r w:rsidRPr="004028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посетили </w:t>
      </w:r>
      <w:r w:rsidR="008C27D2" w:rsidRPr="004028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НПЦ</w:t>
      </w:r>
      <w:r w:rsidRPr="004028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8C27D2" w:rsidRPr="004028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Авиасистемы</w:t>
      </w:r>
      <w:r w:rsidRPr="004028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7E18BD" w:rsidRPr="007E18BD" w:rsidRDefault="007E18BD" w:rsidP="007E18BD">
      <w:pPr>
        <w:shd w:val="clear" w:color="auto" w:fill="FFFFFF"/>
        <w:spacing w:after="240" w:line="240" w:lineRule="auto"/>
        <w:contextualSpacing/>
        <w:rPr>
          <w:rFonts w:ascii="Roboto" w:eastAsia="Times New Roman" w:hAnsi="Roboto" w:cs="Times New Roman"/>
          <w:color w:val="333333"/>
          <w:sz w:val="15"/>
          <w:szCs w:val="15"/>
          <w:lang w:eastAsia="ru-RU"/>
        </w:rPr>
      </w:pPr>
    </w:p>
    <w:p w:rsidR="00402869" w:rsidRDefault="00402869" w:rsidP="00402869">
      <w:pPr>
        <w:shd w:val="clear" w:color="auto" w:fill="FFFFFF"/>
        <w:spacing w:after="3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18BD" w:rsidRPr="00BA501D" w:rsidRDefault="007E18BD" w:rsidP="00402869">
      <w:pPr>
        <w:shd w:val="clear" w:color="auto" w:fill="FFFFFF"/>
        <w:spacing w:after="3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Студенты второго курса кафедры аэрокосмических измерительно-вычислительных комплексов, обучающихся по направлению 12.03.01 «Приборостроение», в рамках прохождения учебной летней проектно-конструкторской практики </w:t>
      </w:r>
      <w:r w:rsidR="008C27D2"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 </w:t>
      </w:r>
      <w:r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июля, посетили </w:t>
      </w:r>
      <w:r w:rsidR="008C27D2"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НПЦ</w:t>
      </w:r>
      <w:r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8C27D2"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Авиасистемы</w:t>
      </w:r>
      <w:r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379A0" w:rsidRPr="00BA501D" w:rsidRDefault="00F379A0" w:rsidP="000E3D38">
      <w:pPr>
        <w:shd w:val="clear" w:color="auto" w:fill="FFFFFF"/>
        <w:spacing w:after="32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Компания “НПЦ Авиасистемы” берет начало своей истории в 2013 году. Фундаментом создания научно- производственного предприятия стала идея возрождения уникальной российской отрасли </w:t>
      </w:r>
      <w:r w:rsidR="00160EE3"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авиаприборостроения в современном и динамичном образе.</w:t>
      </w:r>
    </w:p>
    <w:p w:rsidR="00160EE3" w:rsidRPr="00402869" w:rsidRDefault="00160EE3" w:rsidP="00402869">
      <w:pPr>
        <w:shd w:val="clear" w:color="auto" w:fill="FFFFFF"/>
        <w:spacing w:after="3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11 лет успешной работе на </w:t>
      </w:r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рынке “НПЦ “Авиасистемы” сформировали </w:t>
      </w:r>
      <w:r w:rsidR="00904A14"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дружную </w:t>
      </w:r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специалистов</w:t>
      </w:r>
      <w:r w:rsidR="00904A14"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3D8"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 в производстве навигационного оборудования для отечественных вертолетов и самолетов</w:t>
      </w:r>
      <w:r w:rsidR="005C3E53"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ядро компании составляют выпускники ГУАП по направлению “Приборостроение”</w:t>
      </w:r>
    </w:p>
    <w:p w:rsidR="00402869" w:rsidRPr="00402869" w:rsidRDefault="00402869" w:rsidP="000E3D38">
      <w:pPr>
        <w:shd w:val="clear" w:color="auto" w:fill="FFFFFF"/>
        <w:spacing w:after="3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компания «НПЦ «Авиасистемы» активно занимается изучением авионики в интересах рационального использования практической деятельности воздушных судов. Сотрудничество с научными институтами и исследовательскими центрами позволяет осуществлять системные обследования и эксперименты в разработке систем управления и безопасности полетов. Часть сотрудников занимается фундаментальными разработками, которые направлены на открытие и изучение </w:t>
      </w:r>
      <w:r w:rsidR="00B228E9"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принципов</w:t>
      </w:r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исследования, а также прикладными исследованиями: научно-исследовательскими и опытно-конструкторскими работами, в результате которых создаются инновационные технологии и конструкции, новые установки и приборы. Одновременно с научной </w:t>
      </w:r>
      <w:r w:rsidR="00B228E9"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 компания</w:t>
      </w:r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«НПЦ «</w:t>
      </w:r>
      <w:proofErr w:type="spellStart"/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Авиасистемы</w:t>
      </w:r>
      <w:proofErr w:type="spellEnd"/>
      <w:r w:rsidRPr="004028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использование альтернативных методов исследования, применяемых для дополнительной оценки безопасности создаваемого оборудования.</w:t>
      </w:r>
    </w:p>
    <w:p w:rsidR="004A0125" w:rsidRPr="00BA501D" w:rsidRDefault="002200A7" w:rsidP="00402869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02869">
        <w:rPr>
          <w:color w:val="333333"/>
          <w:sz w:val="28"/>
          <w:szCs w:val="28"/>
        </w:rPr>
        <w:t>С ГУАП у компании установились давние и прочные партнерские</w:t>
      </w:r>
      <w:r w:rsidRPr="00BA501D">
        <w:rPr>
          <w:color w:val="333333"/>
          <w:sz w:val="28"/>
          <w:szCs w:val="28"/>
        </w:rPr>
        <w:t xml:space="preserve"> связи. На предприятии работает </w:t>
      </w:r>
      <w:r w:rsidR="000E3D38" w:rsidRPr="00BA501D">
        <w:rPr>
          <w:color w:val="333333"/>
          <w:sz w:val="28"/>
          <w:szCs w:val="28"/>
        </w:rPr>
        <w:t>большое количество</w:t>
      </w:r>
      <w:r w:rsidRPr="00BA501D">
        <w:rPr>
          <w:color w:val="333333"/>
          <w:sz w:val="28"/>
          <w:szCs w:val="28"/>
        </w:rPr>
        <w:t xml:space="preserve"> выпускников ГУАП</w:t>
      </w:r>
      <w:r w:rsidR="00C02DB1" w:rsidRPr="00BA501D">
        <w:rPr>
          <w:color w:val="333333"/>
          <w:sz w:val="28"/>
          <w:szCs w:val="28"/>
        </w:rPr>
        <w:t>, включая главного кон</w:t>
      </w:r>
      <w:r w:rsidR="0085173D" w:rsidRPr="00BA501D">
        <w:rPr>
          <w:color w:val="333333"/>
          <w:sz w:val="28"/>
          <w:szCs w:val="28"/>
        </w:rPr>
        <w:t>структора  Артема Викторовича Легкова</w:t>
      </w:r>
      <w:r w:rsidRPr="00BA501D">
        <w:rPr>
          <w:color w:val="333333"/>
          <w:sz w:val="28"/>
          <w:szCs w:val="28"/>
        </w:rPr>
        <w:t xml:space="preserve">. </w:t>
      </w:r>
      <w:r w:rsidR="0085173D" w:rsidRPr="00BA501D">
        <w:rPr>
          <w:color w:val="333333"/>
          <w:sz w:val="28"/>
          <w:szCs w:val="28"/>
        </w:rPr>
        <w:t>Сотрудники предприятия,</w:t>
      </w:r>
      <w:r w:rsidR="00647652" w:rsidRPr="00BA501D">
        <w:rPr>
          <w:color w:val="333333"/>
          <w:sz w:val="28"/>
          <w:szCs w:val="28"/>
        </w:rPr>
        <w:t xml:space="preserve"> в том числе </w:t>
      </w:r>
      <w:r w:rsidR="0085173D" w:rsidRPr="00BA501D">
        <w:rPr>
          <w:color w:val="333333"/>
          <w:sz w:val="28"/>
          <w:szCs w:val="28"/>
        </w:rPr>
        <w:t xml:space="preserve"> </w:t>
      </w:r>
      <w:r w:rsidR="00647652" w:rsidRPr="00BA501D">
        <w:rPr>
          <w:color w:val="333333"/>
          <w:sz w:val="28"/>
          <w:szCs w:val="28"/>
        </w:rPr>
        <w:t>главный конструктор спецкомплексов Оксана Николаевна Ефимова</w:t>
      </w:r>
      <w:r w:rsidR="0050181E" w:rsidRPr="00BA501D">
        <w:rPr>
          <w:color w:val="333333"/>
          <w:sz w:val="28"/>
          <w:szCs w:val="28"/>
        </w:rPr>
        <w:t xml:space="preserve">, </w:t>
      </w:r>
      <w:r w:rsidR="00647652" w:rsidRPr="00BA501D">
        <w:rPr>
          <w:color w:val="333333"/>
          <w:sz w:val="28"/>
          <w:szCs w:val="28"/>
        </w:rPr>
        <w:t xml:space="preserve"> инженер отдела спецкомплексов </w:t>
      </w:r>
      <w:r w:rsidR="0050181E" w:rsidRPr="00BA501D">
        <w:rPr>
          <w:color w:val="333333"/>
          <w:sz w:val="28"/>
          <w:szCs w:val="28"/>
        </w:rPr>
        <w:t>и одновременно</w:t>
      </w:r>
      <w:r w:rsidR="0085173D" w:rsidRPr="00BA501D">
        <w:rPr>
          <w:color w:val="333333"/>
          <w:sz w:val="28"/>
          <w:szCs w:val="28"/>
        </w:rPr>
        <w:t xml:space="preserve"> аспирант</w:t>
      </w:r>
      <w:r w:rsidR="00D70AC7" w:rsidRPr="00BA501D">
        <w:rPr>
          <w:color w:val="333333"/>
          <w:sz w:val="28"/>
          <w:szCs w:val="28"/>
        </w:rPr>
        <w:t xml:space="preserve"> </w:t>
      </w:r>
      <w:r w:rsidR="0085173D" w:rsidRPr="00BA501D">
        <w:rPr>
          <w:color w:val="333333"/>
          <w:sz w:val="28"/>
          <w:szCs w:val="28"/>
        </w:rPr>
        <w:t>11 кафедры ГУАП Сорокин</w:t>
      </w:r>
      <w:r w:rsidR="0050181E" w:rsidRPr="00BA501D">
        <w:rPr>
          <w:color w:val="333333"/>
          <w:sz w:val="28"/>
          <w:szCs w:val="28"/>
        </w:rPr>
        <w:t>а</w:t>
      </w:r>
      <w:r w:rsidR="0085173D" w:rsidRPr="00BA501D">
        <w:rPr>
          <w:color w:val="333333"/>
          <w:sz w:val="28"/>
          <w:szCs w:val="28"/>
        </w:rPr>
        <w:t xml:space="preserve"> Анастасию </w:t>
      </w:r>
      <w:r w:rsidR="00647652" w:rsidRPr="00BA501D">
        <w:rPr>
          <w:color w:val="333333"/>
          <w:sz w:val="28"/>
          <w:szCs w:val="28"/>
        </w:rPr>
        <w:t xml:space="preserve">Викторовна </w:t>
      </w:r>
      <w:r w:rsidRPr="00BA501D">
        <w:rPr>
          <w:color w:val="333333"/>
          <w:sz w:val="28"/>
          <w:szCs w:val="28"/>
        </w:rPr>
        <w:t xml:space="preserve">провели подробную экскурсию по предприятию, в ходе которой студенты узнали об истории компании, особенностях </w:t>
      </w:r>
      <w:r w:rsidR="0085173D" w:rsidRPr="00BA501D">
        <w:rPr>
          <w:color w:val="333333"/>
          <w:sz w:val="28"/>
          <w:szCs w:val="28"/>
        </w:rPr>
        <w:t>разрабатываемой</w:t>
      </w:r>
      <w:r w:rsidRPr="00BA501D">
        <w:rPr>
          <w:color w:val="333333"/>
          <w:sz w:val="28"/>
          <w:szCs w:val="28"/>
        </w:rPr>
        <w:t xml:space="preserve"> продукции, а также познакомились с особенностями применяемых технологий на этапах разработки, производства и тестирования </w:t>
      </w:r>
      <w:r w:rsidR="00DF3E70" w:rsidRPr="00BA501D">
        <w:rPr>
          <w:color w:val="333333"/>
          <w:sz w:val="28"/>
          <w:szCs w:val="28"/>
        </w:rPr>
        <w:t xml:space="preserve"> </w:t>
      </w:r>
      <w:r w:rsidR="0050181E" w:rsidRPr="00BA501D">
        <w:rPr>
          <w:color w:val="333333"/>
          <w:sz w:val="28"/>
          <w:szCs w:val="28"/>
        </w:rPr>
        <w:t>готовых приборных систем</w:t>
      </w:r>
      <w:r w:rsidRPr="00BA501D">
        <w:rPr>
          <w:color w:val="333333"/>
          <w:sz w:val="28"/>
          <w:szCs w:val="28"/>
        </w:rPr>
        <w:t>.</w:t>
      </w:r>
      <w:r w:rsidR="00D70AC7" w:rsidRPr="00BA501D">
        <w:rPr>
          <w:color w:val="333333"/>
          <w:sz w:val="28"/>
          <w:szCs w:val="28"/>
        </w:rPr>
        <w:t xml:space="preserve"> Были рассмотрены используемое на предприятии специальное программное </w:t>
      </w:r>
      <w:r w:rsidR="00B228E9" w:rsidRPr="00BA501D">
        <w:rPr>
          <w:color w:val="333333"/>
          <w:sz w:val="28"/>
          <w:szCs w:val="28"/>
        </w:rPr>
        <w:t>обеспечение, методики</w:t>
      </w:r>
      <w:r w:rsidR="004A0125" w:rsidRPr="00BA501D">
        <w:rPr>
          <w:color w:val="333333"/>
          <w:sz w:val="28"/>
          <w:szCs w:val="28"/>
        </w:rPr>
        <w:t xml:space="preserve"> проверки</w:t>
      </w:r>
      <w:r w:rsidR="00D70AC7" w:rsidRPr="00BA501D">
        <w:rPr>
          <w:color w:val="333333"/>
          <w:sz w:val="28"/>
          <w:szCs w:val="28"/>
        </w:rPr>
        <w:t xml:space="preserve"> приборного оборудования</w:t>
      </w:r>
      <w:r w:rsidR="004A0125" w:rsidRPr="00BA501D">
        <w:rPr>
          <w:color w:val="333333"/>
          <w:sz w:val="28"/>
          <w:szCs w:val="28"/>
        </w:rPr>
        <w:t xml:space="preserve">, </w:t>
      </w:r>
      <w:r w:rsidR="00D70AC7" w:rsidRPr="00BA501D">
        <w:rPr>
          <w:color w:val="333333"/>
          <w:sz w:val="28"/>
          <w:szCs w:val="28"/>
        </w:rPr>
        <w:t xml:space="preserve">особенности организации </w:t>
      </w:r>
      <w:r w:rsidR="004A0125" w:rsidRPr="00BA501D">
        <w:rPr>
          <w:color w:val="333333"/>
          <w:sz w:val="28"/>
          <w:szCs w:val="28"/>
        </w:rPr>
        <w:t>стенд</w:t>
      </w:r>
      <w:r w:rsidR="00D70AC7" w:rsidRPr="00BA501D">
        <w:rPr>
          <w:color w:val="333333"/>
          <w:sz w:val="28"/>
          <w:szCs w:val="28"/>
        </w:rPr>
        <w:t xml:space="preserve">овой проверки </w:t>
      </w:r>
      <w:r w:rsidR="004A0125" w:rsidRPr="00BA501D">
        <w:rPr>
          <w:color w:val="333333"/>
          <w:sz w:val="28"/>
          <w:szCs w:val="28"/>
        </w:rPr>
        <w:t xml:space="preserve">бортовых навигационных комплексов. </w:t>
      </w:r>
      <w:r w:rsidR="00D70AC7" w:rsidRPr="00BA501D">
        <w:rPr>
          <w:color w:val="333333"/>
          <w:sz w:val="28"/>
          <w:szCs w:val="28"/>
        </w:rPr>
        <w:t xml:space="preserve">Специфика предприятия требует от работающих на ней специалистов умений </w:t>
      </w:r>
      <w:r w:rsidR="00D70AC7" w:rsidRPr="00BA501D">
        <w:rPr>
          <w:color w:val="333333"/>
          <w:sz w:val="28"/>
          <w:szCs w:val="28"/>
        </w:rPr>
        <w:lastRenderedPageBreak/>
        <w:t xml:space="preserve">формировать требования к разрабатываемым аппаратным и программным комплексам, затрагивает разработку </w:t>
      </w:r>
      <w:r w:rsidR="004A0125" w:rsidRPr="00BA501D">
        <w:rPr>
          <w:color w:val="333333"/>
          <w:sz w:val="28"/>
          <w:szCs w:val="28"/>
        </w:rPr>
        <w:t xml:space="preserve">схем связи, </w:t>
      </w:r>
      <w:r w:rsidR="00D70AC7" w:rsidRPr="00BA501D">
        <w:rPr>
          <w:color w:val="333333"/>
          <w:sz w:val="28"/>
          <w:szCs w:val="28"/>
        </w:rPr>
        <w:t xml:space="preserve">формулировка задач по </w:t>
      </w:r>
      <w:r w:rsidR="00795F54" w:rsidRPr="00BA501D">
        <w:rPr>
          <w:color w:val="333333"/>
          <w:sz w:val="28"/>
          <w:szCs w:val="28"/>
        </w:rPr>
        <w:t>тестировани</w:t>
      </w:r>
      <w:r w:rsidR="00D70AC7" w:rsidRPr="00BA501D">
        <w:rPr>
          <w:color w:val="333333"/>
          <w:sz w:val="28"/>
          <w:szCs w:val="28"/>
        </w:rPr>
        <w:t>ю и</w:t>
      </w:r>
      <w:r w:rsidR="00795F54" w:rsidRPr="00BA501D">
        <w:rPr>
          <w:color w:val="333333"/>
          <w:sz w:val="28"/>
          <w:szCs w:val="28"/>
        </w:rPr>
        <w:t xml:space="preserve"> обслуживани</w:t>
      </w:r>
      <w:r w:rsidR="00D70AC7" w:rsidRPr="00BA501D">
        <w:rPr>
          <w:color w:val="333333"/>
          <w:sz w:val="28"/>
          <w:szCs w:val="28"/>
        </w:rPr>
        <w:t>ю о</w:t>
      </w:r>
      <w:r w:rsidR="00795F54" w:rsidRPr="00BA501D">
        <w:rPr>
          <w:color w:val="333333"/>
          <w:sz w:val="28"/>
          <w:szCs w:val="28"/>
        </w:rPr>
        <w:t>птико- электронны</w:t>
      </w:r>
      <w:r w:rsidR="00D70AC7" w:rsidRPr="00BA501D">
        <w:rPr>
          <w:color w:val="333333"/>
          <w:sz w:val="28"/>
          <w:szCs w:val="28"/>
        </w:rPr>
        <w:t>х</w:t>
      </w:r>
      <w:r w:rsidR="00795F54" w:rsidRPr="00BA501D">
        <w:rPr>
          <w:color w:val="333333"/>
          <w:sz w:val="28"/>
          <w:szCs w:val="28"/>
        </w:rPr>
        <w:t xml:space="preserve"> систем. </w:t>
      </w:r>
    </w:p>
    <w:p w:rsidR="002200A7" w:rsidRPr="00BA501D" w:rsidRDefault="002200A7" w:rsidP="002200A7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333333"/>
          <w:sz w:val="28"/>
          <w:szCs w:val="28"/>
        </w:rPr>
      </w:pPr>
      <w:r w:rsidRPr="00BA501D">
        <w:rPr>
          <w:color w:val="333333"/>
          <w:sz w:val="28"/>
          <w:szCs w:val="28"/>
        </w:rPr>
        <w:t xml:space="preserve">Для студентов было проведено учебно- практическое занятие по </w:t>
      </w:r>
      <w:r w:rsidR="00795F54" w:rsidRPr="00BA501D">
        <w:rPr>
          <w:color w:val="333333"/>
          <w:sz w:val="28"/>
          <w:szCs w:val="28"/>
        </w:rPr>
        <w:t xml:space="preserve">изучению стенда </w:t>
      </w:r>
      <w:r w:rsidR="00DF3E70" w:rsidRPr="00BA501D">
        <w:rPr>
          <w:color w:val="333333"/>
          <w:sz w:val="28"/>
          <w:szCs w:val="28"/>
        </w:rPr>
        <w:t xml:space="preserve"> </w:t>
      </w:r>
      <w:r w:rsidR="00795F54" w:rsidRPr="00BA501D">
        <w:rPr>
          <w:color w:val="333333"/>
          <w:sz w:val="28"/>
          <w:szCs w:val="28"/>
        </w:rPr>
        <w:t>для проверки бортового навигационного комплекса вертолета , восп</w:t>
      </w:r>
      <w:r w:rsidR="00D70AC7" w:rsidRPr="00BA501D">
        <w:rPr>
          <w:color w:val="333333"/>
          <w:sz w:val="28"/>
          <w:szCs w:val="28"/>
        </w:rPr>
        <w:t>р</w:t>
      </w:r>
      <w:r w:rsidR="00795F54" w:rsidRPr="00BA501D">
        <w:rPr>
          <w:color w:val="333333"/>
          <w:sz w:val="28"/>
          <w:szCs w:val="28"/>
        </w:rPr>
        <w:t>оизв</w:t>
      </w:r>
      <w:r w:rsidR="00D70AC7" w:rsidRPr="00BA501D">
        <w:rPr>
          <w:color w:val="333333"/>
          <w:sz w:val="28"/>
          <w:szCs w:val="28"/>
        </w:rPr>
        <w:t>е</w:t>
      </w:r>
      <w:r w:rsidR="00795F54" w:rsidRPr="00BA501D">
        <w:rPr>
          <w:color w:val="333333"/>
          <w:sz w:val="28"/>
          <w:szCs w:val="28"/>
        </w:rPr>
        <w:t>дения в лабораторных условиях различных режимов полета, включая нештатные ситуации, связанные с о</w:t>
      </w:r>
      <w:r w:rsidR="00B228E9">
        <w:rPr>
          <w:color w:val="333333"/>
          <w:sz w:val="28"/>
          <w:szCs w:val="28"/>
        </w:rPr>
        <w:t>тказами приборного оборудования</w:t>
      </w:r>
      <w:r w:rsidR="00D70AC7" w:rsidRPr="00BA501D">
        <w:rPr>
          <w:color w:val="333333"/>
          <w:sz w:val="28"/>
          <w:szCs w:val="28"/>
        </w:rPr>
        <w:t xml:space="preserve"> </w:t>
      </w:r>
      <w:r w:rsidR="00B228E9" w:rsidRPr="00BA501D">
        <w:rPr>
          <w:color w:val="333333"/>
          <w:sz w:val="28"/>
          <w:szCs w:val="28"/>
        </w:rPr>
        <w:t>примечательно</w:t>
      </w:r>
      <w:r w:rsidR="00795F54" w:rsidRPr="00BA501D">
        <w:rPr>
          <w:color w:val="333333"/>
          <w:sz w:val="28"/>
          <w:szCs w:val="28"/>
        </w:rPr>
        <w:t>, что в состав данного стенда входил блок коммутации сигналов производства электронной компании ЭЛКУС, где неделю ранее со студентами проводился мастер – класс по сборке системы сопряжения</w:t>
      </w:r>
      <w:r w:rsidR="00727BA8" w:rsidRPr="00BA501D">
        <w:rPr>
          <w:color w:val="333333"/>
          <w:sz w:val="28"/>
          <w:szCs w:val="28"/>
        </w:rPr>
        <w:t xml:space="preserve"> именно этого блока</w:t>
      </w:r>
      <w:r w:rsidR="00795F54" w:rsidRPr="00BA501D">
        <w:rPr>
          <w:color w:val="333333"/>
          <w:sz w:val="28"/>
          <w:szCs w:val="28"/>
        </w:rPr>
        <w:t xml:space="preserve">. </w:t>
      </w:r>
    </w:p>
    <w:p w:rsidR="00E46C10" w:rsidRPr="00402869" w:rsidRDefault="002200A7" w:rsidP="00402869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2C2D2E"/>
          <w:sz w:val="28"/>
          <w:szCs w:val="28"/>
        </w:rPr>
      </w:pPr>
      <w:r w:rsidRPr="00BA501D">
        <w:rPr>
          <w:color w:val="333333"/>
          <w:sz w:val="28"/>
          <w:szCs w:val="28"/>
        </w:rPr>
        <w:t xml:space="preserve">Для студентов подобные экскурсии являются важным элементом учебного процесса, позволяющим сформировать цельное представление о своей будущей профессиональной деятельности. </w:t>
      </w:r>
      <w:r w:rsidR="00E46C10" w:rsidRPr="00BA501D">
        <w:rPr>
          <w:color w:val="333333"/>
          <w:sz w:val="28"/>
          <w:szCs w:val="28"/>
        </w:rPr>
        <w:t xml:space="preserve">Вот что </w:t>
      </w:r>
      <w:r w:rsidR="003C5823">
        <w:rPr>
          <w:color w:val="333333"/>
          <w:sz w:val="28"/>
          <w:szCs w:val="28"/>
        </w:rPr>
        <w:t>рассказала</w:t>
      </w:r>
      <w:r w:rsidR="00BA501D" w:rsidRPr="00BA501D">
        <w:rPr>
          <w:color w:val="333333"/>
          <w:sz w:val="28"/>
          <w:szCs w:val="28"/>
        </w:rPr>
        <w:t xml:space="preserve"> о</w:t>
      </w:r>
      <w:r w:rsidR="00BA501D">
        <w:rPr>
          <w:color w:val="333333"/>
          <w:sz w:val="28"/>
          <w:szCs w:val="28"/>
        </w:rPr>
        <w:t>б</w:t>
      </w:r>
      <w:r w:rsidR="00BA501D" w:rsidRPr="00BA501D">
        <w:rPr>
          <w:color w:val="333333"/>
          <w:sz w:val="28"/>
          <w:szCs w:val="28"/>
        </w:rPr>
        <w:t xml:space="preserve"> экскурсии студентка гр.1212 Ксения Якимова : </w:t>
      </w:r>
      <w:r w:rsidR="00BA501D" w:rsidRPr="00BA501D">
        <w:rPr>
          <w:i/>
          <w:color w:val="333333"/>
          <w:sz w:val="28"/>
          <w:szCs w:val="28"/>
        </w:rPr>
        <w:t>“</w:t>
      </w:r>
      <w:r w:rsidR="00E46C10" w:rsidRPr="00E46C10">
        <w:rPr>
          <w:i/>
          <w:color w:val="2C2D2E"/>
          <w:sz w:val="28"/>
          <w:szCs w:val="28"/>
        </w:rPr>
        <w:t>Благодарю за интересную и содержательную экскурсию на  предприятие "Авиасистемы".</w:t>
      </w:r>
      <w:r w:rsidR="00BA501D" w:rsidRPr="00BA501D">
        <w:rPr>
          <w:i/>
          <w:color w:val="2C2D2E"/>
          <w:sz w:val="28"/>
          <w:szCs w:val="28"/>
        </w:rPr>
        <w:t xml:space="preserve"> </w:t>
      </w:r>
      <w:r w:rsidR="00E46C10" w:rsidRPr="00E46C10">
        <w:rPr>
          <w:i/>
          <w:color w:val="2C2D2E"/>
          <w:sz w:val="28"/>
          <w:szCs w:val="28"/>
        </w:rPr>
        <w:t>    Нас познакомили с деятельностью компании, со всеми эта</w:t>
      </w:r>
      <w:r w:rsidR="00B228E9">
        <w:rPr>
          <w:i/>
          <w:color w:val="2C2D2E"/>
          <w:sz w:val="28"/>
          <w:szCs w:val="28"/>
        </w:rPr>
        <w:t>па</w:t>
      </w:r>
      <w:r w:rsidR="00E46C10" w:rsidRPr="00E46C10">
        <w:rPr>
          <w:i/>
          <w:color w:val="2C2D2E"/>
          <w:sz w:val="28"/>
          <w:szCs w:val="28"/>
        </w:rPr>
        <w:t xml:space="preserve">ми производства, а также рассказали с </w:t>
      </w:r>
      <w:r w:rsidR="00B228E9" w:rsidRPr="00E46C10">
        <w:rPr>
          <w:i/>
          <w:color w:val="2C2D2E"/>
          <w:sz w:val="28"/>
          <w:szCs w:val="28"/>
        </w:rPr>
        <w:t>какими инструментами</w:t>
      </w:r>
      <w:r w:rsidR="00E46C10" w:rsidRPr="00E46C10">
        <w:rPr>
          <w:i/>
          <w:color w:val="2C2D2E"/>
          <w:sz w:val="28"/>
          <w:szCs w:val="28"/>
        </w:rPr>
        <w:t xml:space="preserve"> работает данное </w:t>
      </w:r>
      <w:r w:rsidR="00B228E9" w:rsidRPr="00E46C10">
        <w:rPr>
          <w:i/>
          <w:color w:val="2C2D2E"/>
          <w:sz w:val="28"/>
          <w:szCs w:val="28"/>
        </w:rPr>
        <w:t>предприятием</w:t>
      </w:r>
      <w:r w:rsidR="00E46C10" w:rsidRPr="00E46C10">
        <w:rPr>
          <w:i/>
          <w:color w:val="2C2D2E"/>
          <w:sz w:val="28"/>
          <w:szCs w:val="28"/>
        </w:rPr>
        <w:t>    Особое впечатление на меня произвели стенды пилотажно-навигационного комплекса вертолета, и то с какой ясностью смогли ответить на все интересующие нас вопросы.</w:t>
      </w:r>
      <w:r w:rsidR="00BA501D" w:rsidRPr="00BA501D">
        <w:rPr>
          <w:i/>
          <w:color w:val="2C2D2E"/>
          <w:sz w:val="28"/>
          <w:szCs w:val="28"/>
        </w:rPr>
        <w:t xml:space="preserve"> </w:t>
      </w:r>
      <w:r w:rsidR="00E46C10" w:rsidRPr="00E46C10">
        <w:rPr>
          <w:i/>
          <w:color w:val="2C2D2E"/>
          <w:sz w:val="28"/>
          <w:szCs w:val="28"/>
        </w:rPr>
        <w:t>С удовольствием жду новых встреч.</w:t>
      </w:r>
      <w:r w:rsidR="00BA501D" w:rsidRPr="00402869">
        <w:rPr>
          <w:i/>
          <w:color w:val="2C2D2E"/>
          <w:sz w:val="28"/>
          <w:szCs w:val="28"/>
        </w:rPr>
        <w:t>”</w:t>
      </w:r>
    </w:p>
    <w:p w:rsidR="002200A7" w:rsidRPr="00BA501D" w:rsidRDefault="002200A7" w:rsidP="00402869">
      <w:pPr>
        <w:pStyle w:val="a3"/>
        <w:shd w:val="clear" w:color="auto" w:fill="FFFFFF"/>
        <w:spacing w:before="0" w:beforeAutospacing="0" w:after="24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BA501D">
        <w:rPr>
          <w:color w:val="333333"/>
          <w:sz w:val="28"/>
          <w:szCs w:val="28"/>
        </w:rPr>
        <w:t xml:space="preserve">Со стороны руководства компании была высказана готовность к приему на стажировку с последующим трудоустройством студентов ГУАП, способных решать задачи разработки современных </w:t>
      </w:r>
      <w:r w:rsidR="00795F54" w:rsidRPr="00BA501D">
        <w:rPr>
          <w:color w:val="333333"/>
          <w:sz w:val="28"/>
          <w:szCs w:val="28"/>
        </w:rPr>
        <w:t xml:space="preserve">бортовых навигационных комплексов, систем их тестирования и программирования специальных управляющих систем. </w:t>
      </w:r>
    </w:p>
    <w:p w:rsidR="00402869" w:rsidRDefault="00402869" w:rsidP="002200A7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rFonts w:ascii="Roboto" w:hAnsi="Roboto"/>
          <w:color w:val="333333"/>
          <w:sz w:val="27"/>
          <w:szCs w:val="27"/>
        </w:rPr>
      </w:pPr>
    </w:p>
    <w:p w:rsidR="00402869" w:rsidRDefault="00402869" w:rsidP="002200A7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rFonts w:ascii="Roboto" w:hAnsi="Roboto"/>
          <w:color w:val="333333"/>
          <w:sz w:val="27"/>
          <w:szCs w:val="27"/>
        </w:rPr>
      </w:pPr>
    </w:p>
    <w:p w:rsidR="002200A7" w:rsidRDefault="002200A7" w:rsidP="002200A7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Fonts w:ascii="Roboto" w:hAnsi="Roboto"/>
          <w:color w:val="333333"/>
          <w:sz w:val="27"/>
          <w:szCs w:val="27"/>
        </w:rPr>
      </w:pPr>
      <w:r>
        <w:rPr>
          <w:rStyle w:val="a4"/>
          <w:rFonts w:ascii="Roboto" w:hAnsi="Roboto"/>
          <w:color w:val="333333"/>
          <w:sz w:val="27"/>
          <w:szCs w:val="27"/>
        </w:rPr>
        <w:t xml:space="preserve">Деканат института аэрокосмических приборов и систем благодарит </w:t>
      </w:r>
      <w:r w:rsidR="00795F54">
        <w:rPr>
          <w:rStyle w:val="a4"/>
          <w:rFonts w:ascii="Roboto" w:hAnsi="Roboto"/>
          <w:color w:val="333333"/>
          <w:sz w:val="27"/>
          <w:szCs w:val="27"/>
        </w:rPr>
        <w:t>главного конструктора</w:t>
      </w:r>
      <w:r>
        <w:rPr>
          <w:rStyle w:val="a4"/>
          <w:rFonts w:ascii="Roboto" w:hAnsi="Roboto"/>
          <w:color w:val="333333"/>
          <w:sz w:val="27"/>
          <w:szCs w:val="27"/>
        </w:rPr>
        <w:t xml:space="preserve"> «</w:t>
      </w:r>
      <w:r w:rsidR="00795F54">
        <w:rPr>
          <w:rStyle w:val="a4"/>
          <w:rFonts w:ascii="Roboto" w:hAnsi="Roboto"/>
          <w:color w:val="333333"/>
          <w:sz w:val="27"/>
          <w:szCs w:val="27"/>
        </w:rPr>
        <w:t>НПЦ Авиасистемы</w:t>
      </w:r>
      <w:r>
        <w:rPr>
          <w:rStyle w:val="a4"/>
          <w:rFonts w:ascii="Roboto" w:hAnsi="Roboto"/>
          <w:color w:val="333333"/>
          <w:sz w:val="27"/>
          <w:szCs w:val="27"/>
        </w:rPr>
        <w:t xml:space="preserve">» </w:t>
      </w:r>
      <w:r w:rsidR="00795F54">
        <w:rPr>
          <w:rStyle w:val="a4"/>
          <w:rFonts w:ascii="Roboto" w:hAnsi="Roboto"/>
          <w:color w:val="333333"/>
          <w:sz w:val="27"/>
          <w:szCs w:val="27"/>
        </w:rPr>
        <w:t>Артема Викторовича Легкова, сотрудника компании</w:t>
      </w:r>
      <w:r w:rsidR="00402869">
        <w:rPr>
          <w:rStyle w:val="a4"/>
          <w:rFonts w:ascii="Roboto" w:hAnsi="Roboto"/>
          <w:color w:val="333333"/>
          <w:sz w:val="27"/>
          <w:szCs w:val="27"/>
        </w:rPr>
        <w:t xml:space="preserve"> и одновременно аспиранта кафедры аэрокосмических измерительно-вычислительных комплексов (кафедра 11)</w:t>
      </w:r>
      <w:r w:rsidR="00795F54">
        <w:rPr>
          <w:rStyle w:val="a4"/>
          <w:rFonts w:ascii="Roboto" w:hAnsi="Roboto"/>
          <w:color w:val="333333"/>
          <w:sz w:val="27"/>
          <w:szCs w:val="27"/>
        </w:rPr>
        <w:t xml:space="preserve">  Анастасию</w:t>
      </w:r>
      <w:r w:rsidR="00D70AC7">
        <w:rPr>
          <w:rStyle w:val="a4"/>
          <w:rFonts w:ascii="Roboto" w:hAnsi="Roboto"/>
          <w:color w:val="333333"/>
          <w:sz w:val="27"/>
          <w:szCs w:val="27"/>
        </w:rPr>
        <w:t xml:space="preserve"> Викторовну </w:t>
      </w:r>
      <w:r w:rsidR="00795F54">
        <w:rPr>
          <w:rStyle w:val="a4"/>
          <w:rFonts w:ascii="Roboto" w:hAnsi="Roboto"/>
          <w:color w:val="333333"/>
          <w:sz w:val="27"/>
          <w:szCs w:val="27"/>
        </w:rPr>
        <w:t xml:space="preserve"> Сорокину</w:t>
      </w:r>
      <w:r>
        <w:rPr>
          <w:rStyle w:val="a4"/>
          <w:rFonts w:ascii="Roboto" w:hAnsi="Roboto"/>
          <w:color w:val="333333"/>
          <w:sz w:val="27"/>
          <w:szCs w:val="27"/>
        </w:rPr>
        <w:t xml:space="preserve"> </w:t>
      </w:r>
      <w:r w:rsidR="00D70AC7">
        <w:rPr>
          <w:rStyle w:val="a4"/>
          <w:rFonts w:ascii="Roboto" w:hAnsi="Roboto"/>
          <w:color w:val="333333"/>
          <w:sz w:val="27"/>
          <w:szCs w:val="27"/>
        </w:rPr>
        <w:t>,</w:t>
      </w:r>
      <w:r>
        <w:rPr>
          <w:rStyle w:val="a4"/>
          <w:rFonts w:ascii="Roboto" w:hAnsi="Roboto"/>
          <w:color w:val="333333"/>
          <w:sz w:val="27"/>
          <w:szCs w:val="27"/>
        </w:rPr>
        <w:t xml:space="preserve"> доцента</w:t>
      </w:r>
      <w:r w:rsidR="00B228E9">
        <w:rPr>
          <w:rStyle w:val="a4"/>
          <w:rFonts w:ascii="Roboto" w:hAnsi="Roboto"/>
          <w:color w:val="333333"/>
          <w:sz w:val="27"/>
          <w:szCs w:val="27"/>
        </w:rPr>
        <w:t xml:space="preserve"> кафедры</w:t>
      </w:r>
      <w:r w:rsidR="00A03DBA">
        <w:rPr>
          <w:rStyle w:val="a4"/>
          <w:rFonts w:ascii="Roboto" w:hAnsi="Roboto"/>
          <w:color w:val="333333"/>
          <w:sz w:val="27"/>
          <w:szCs w:val="27"/>
        </w:rPr>
        <w:t xml:space="preserve"> </w:t>
      </w:r>
      <w:r>
        <w:rPr>
          <w:rStyle w:val="a4"/>
          <w:rFonts w:ascii="Roboto" w:hAnsi="Roboto"/>
          <w:color w:val="333333"/>
          <w:sz w:val="27"/>
          <w:szCs w:val="27"/>
        </w:rPr>
        <w:t xml:space="preserve">Перлюка Владимира Владимировича за организацию и проведение экскурсии на предприятии для студентов направления </w:t>
      </w:r>
      <w:r w:rsidR="00B228E9">
        <w:rPr>
          <w:rStyle w:val="a4"/>
          <w:rFonts w:ascii="Roboto" w:hAnsi="Roboto"/>
          <w:color w:val="333333"/>
          <w:sz w:val="27"/>
          <w:szCs w:val="27"/>
        </w:rPr>
        <w:t>12</w:t>
      </w:r>
      <w:r w:rsidR="00B228E9" w:rsidRPr="00B228E9">
        <w:rPr>
          <w:rStyle w:val="a4"/>
          <w:rFonts w:ascii="Roboto" w:hAnsi="Roboto"/>
          <w:color w:val="333333"/>
          <w:sz w:val="27"/>
          <w:szCs w:val="27"/>
        </w:rPr>
        <w:t xml:space="preserve">.03.01 </w:t>
      </w:r>
      <w:bookmarkStart w:id="0" w:name="_GoBack"/>
      <w:bookmarkEnd w:id="0"/>
      <w:r>
        <w:rPr>
          <w:rStyle w:val="a4"/>
          <w:rFonts w:ascii="Roboto" w:hAnsi="Roboto"/>
          <w:color w:val="333333"/>
          <w:sz w:val="27"/>
          <w:szCs w:val="27"/>
        </w:rPr>
        <w:t>«Приборостроение» направленность «Авиационные приборы и измерительно-вычислительные комплексы».</w:t>
      </w:r>
    </w:p>
    <w:p w:rsidR="00804CDD" w:rsidRDefault="00804CDD"/>
    <w:sectPr w:rsidR="00804CDD" w:rsidSect="0023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BD"/>
    <w:rsid w:val="00092786"/>
    <w:rsid w:val="000E3D38"/>
    <w:rsid w:val="00160EE3"/>
    <w:rsid w:val="002200A7"/>
    <w:rsid w:val="00236099"/>
    <w:rsid w:val="003C5823"/>
    <w:rsid w:val="00402869"/>
    <w:rsid w:val="004A0125"/>
    <w:rsid w:val="0050181E"/>
    <w:rsid w:val="005C3E53"/>
    <w:rsid w:val="005F5E37"/>
    <w:rsid w:val="00647652"/>
    <w:rsid w:val="006A23D8"/>
    <w:rsid w:val="00727BA8"/>
    <w:rsid w:val="00795F54"/>
    <w:rsid w:val="007E18BD"/>
    <w:rsid w:val="008042BE"/>
    <w:rsid w:val="00804CDD"/>
    <w:rsid w:val="0085173D"/>
    <w:rsid w:val="008C27D2"/>
    <w:rsid w:val="00904A14"/>
    <w:rsid w:val="00911603"/>
    <w:rsid w:val="009D7497"/>
    <w:rsid w:val="00A03DBA"/>
    <w:rsid w:val="00B228E9"/>
    <w:rsid w:val="00BA501D"/>
    <w:rsid w:val="00C02DB1"/>
    <w:rsid w:val="00C30B4E"/>
    <w:rsid w:val="00CD31D2"/>
    <w:rsid w:val="00D70AC7"/>
    <w:rsid w:val="00DF3E70"/>
    <w:rsid w:val="00E46C10"/>
    <w:rsid w:val="00E509F3"/>
    <w:rsid w:val="00F379A0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58A28-25B6-4655-BF62-8F72A4A0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99"/>
  </w:style>
  <w:style w:type="paragraph" w:styleId="1">
    <w:name w:val="heading 1"/>
    <w:basedOn w:val="a"/>
    <w:link w:val="10"/>
    <w:uiPriority w:val="9"/>
    <w:qFormat/>
    <w:rsid w:val="007E1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allery">
    <w:name w:val="gallery"/>
    <w:basedOn w:val="a"/>
    <w:rsid w:val="007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7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8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466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528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  <w:div w:id="163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0223">
              <w:marLeft w:val="15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2024-07-11T11:28:00Z</dcterms:created>
  <dcterms:modified xsi:type="dcterms:W3CDTF">2024-07-11T11:30:00Z</dcterms:modified>
</cp:coreProperties>
</file>