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0A" w:rsidRPr="00F9140A" w:rsidRDefault="00F9140A" w:rsidP="00F914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0A">
        <w:rPr>
          <w:rFonts w:ascii="Times New Roman" w:hAnsi="Times New Roman" w:cs="Times New Roman"/>
          <w:b/>
          <w:sz w:val="28"/>
          <w:szCs w:val="28"/>
        </w:rPr>
        <w:t>Российско-китайская нефтегазовая школа молодых кадров «Приближение»</w:t>
      </w:r>
    </w:p>
    <w:p w:rsidR="00F9140A" w:rsidRPr="00F9140A" w:rsidRDefault="00F9140A" w:rsidP="00F9140A">
      <w:p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proofErr w:type="spellStart"/>
      <w:r w:rsidRPr="00F9140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140A">
        <w:rPr>
          <w:rFonts w:ascii="Times New Roman" w:hAnsi="Times New Roman" w:cs="Times New Roman"/>
          <w:sz w:val="28"/>
          <w:szCs w:val="28"/>
        </w:rPr>
        <w:t xml:space="preserve"> России стартует образовательный проект «Российс</w:t>
      </w:r>
      <w:bookmarkStart w:id="0" w:name="_GoBack"/>
      <w:bookmarkEnd w:id="0"/>
      <w:r w:rsidRPr="00F9140A">
        <w:rPr>
          <w:rFonts w:ascii="Times New Roman" w:hAnsi="Times New Roman" w:cs="Times New Roman"/>
          <w:sz w:val="28"/>
          <w:szCs w:val="28"/>
        </w:rPr>
        <w:t>ко-китайская нефтегазовая школ</w:t>
      </w:r>
      <w:r>
        <w:rPr>
          <w:rFonts w:ascii="Times New Roman" w:hAnsi="Times New Roman" w:cs="Times New Roman"/>
          <w:sz w:val="28"/>
          <w:szCs w:val="28"/>
        </w:rPr>
        <w:t>а молодых кадров «Приближение»!</w:t>
      </w:r>
    </w:p>
    <w:p w:rsidR="00F9140A" w:rsidRPr="00F9140A" w:rsidRDefault="00F9140A" w:rsidP="00F9140A">
      <w:p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>В проекте могут принять участие студенты и выпускники технических, нефтегазовых и ест</w:t>
      </w:r>
      <w:r>
        <w:rPr>
          <w:rFonts w:ascii="Times New Roman" w:hAnsi="Times New Roman" w:cs="Times New Roman"/>
          <w:sz w:val="28"/>
          <w:szCs w:val="28"/>
        </w:rPr>
        <w:t>ественнонаучных специальностей.</w:t>
      </w:r>
    </w:p>
    <w:p w:rsidR="00F9140A" w:rsidRPr="00F9140A" w:rsidRDefault="00F9140A" w:rsidP="00F914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0A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F9140A" w:rsidRPr="00F9140A" w:rsidRDefault="00F9140A" w:rsidP="00F91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>Поддержка отраслевых молодежных объединений</w:t>
      </w:r>
    </w:p>
    <w:p w:rsidR="00F9140A" w:rsidRPr="00F9140A" w:rsidRDefault="00F9140A" w:rsidP="00F91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>Создание отраслевых центров компетенций по приоритетным направлениям технологического развития топливно-энергетического комплекса</w:t>
      </w:r>
    </w:p>
    <w:p w:rsidR="00F9140A" w:rsidRPr="00F9140A" w:rsidRDefault="00F9140A" w:rsidP="00F91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>Распространение практики профессионально-общественной аккредитации образовательных программ в интересах кадрового обеспечения топливно-энергетического комплекса</w:t>
      </w:r>
    </w:p>
    <w:p w:rsidR="00B21F1D" w:rsidRPr="00F9140A" w:rsidRDefault="00F9140A" w:rsidP="00F914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40A">
        <w:rPr>
          <w:rFonts w:ascii="Times New Roman" w:hAnsi="Times New Roman" w:cs="Times New Roman"/>
          <w:sz w:val="28"/>
          <w:szCs w:val="28"/>
        </w:rPr>
        <w:t>Разработка, внедрение и распространение инструментов обеспечения мобильности кадровых ресурсов</w:t>
      </w:r>
    </w:p>
    <w:sectPr w:rsidR="00B21F1D" w:rsidRPr="00F9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68E7"/>
    <w:multiLevelType w:val="hybridMultilevel"/>
    <w:tmpl w:val="6A4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0A"/>
    <w:rsid w:val="00B21F1D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7792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2024-09-16T07:30:00Z</dcterms:created>
  <dcterms:modified xsi:type="dcterms:W3CDTF">2024-09-16T07:38:00Z</dcterms:modified>
</cp:coreProperties>
</file>