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99" w:rsidRPr="0098659D" w:rsidRDefault="00B16199" w:rsidP="009865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9D">
        <w:rPr>
          <w:rFonts w:ascii="Times New Roman" w:hAnsi="Times New Roman" w:cs="Times New Roman"/>
          <w:b/>
          <w:sz w:val="28"/>
          <w:szCs w:val="28"/>
        </w:rPr>
        <w:t>Новый учебный год –</w:t>
      </w:r>
      <w:r w:rsidR="00B776B3">
        <w:rPr>
          <w:rFonts w:ascii="Times New Roman" w:hAnsi="Times New Roman" w:cs="Times New Roman"/>
          <w:b/>
          <w:sz w:val="28"/>
          <w:szCs w:val="28"/>
        </w:rPr>
        <w:t xml:space="preserve"> новые </w:t>
      </w:r>
      <w:r w:rsidRPr="0098659D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9F201F" w:rsidRDefault="0098659D" w:rsidP="00091A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старт образовательному периоду 2024-2025 года мы решили с заряда мотивации. Корреспондент Елизавета Богомолова поговорила </w:t>
      </w:r>
      <w:r w:rsidR="009F201F">
        <w:rPr>
          <w:rFonts w:ascii="Times New Roman" w:hAnsi="Times New Roman" w:cs="Times New Roman"/>
          <w:sz w:val="28"/>
          <w:szCs w:val="28"/>
        </w:rPr>
        <w:t xml:space="preserve">с ректором ГУАП Юлией </w:t>
      </w:r>
      <w:proofErr w:type="spellStart"/>
      <w:r w:rsidR="009F201F">
        <w:rPr>
          <w:rFonts w:ascii="Times New Roman" w:hAnsi="Times New Roman" w:cs="Times New Roman"/>
          <w:sz w:val="28"/>
          <w:szCs w:val="28"/>
        </w:rPr>
        <w:t>Антохиной</w:t>
      </w:r>
      <w:proofErr w:type="spellEnd"/>
      <w:r w:rsidR="009F201F">
        <w:rPr>
          <w:rFonts w:ascii="Times New Roman" w:hAnsi="Times New Roman" w:cs="Times New Roman"/>
          <w:sz w:val="28"/>
          <w:szCs w:val="28"/>
        </w:rPr>
        <w:t xml:space="preserve"> о векторе развития университета </w:t>
      </w:r>
      <w:r w:rsidR="00A73CCD">
        <w:rPr>
          <w:rFonts w:ascii="Times New Roman" w:hAnsi="Times New Roman" w:cs="Times New Roman"/>
          <w:sz w:val="28"/>
          <w:szCs w:val="28"/>
        </w:rPr>
        <w:t>и задачах, которые пр</w:t>
      </w:r>
      <w:r w:rsidR="00076E13">
        <w:rPr>
          <w:rFonts w:ascii="Times New Roman" w:hAnsi="Times New Roman" w:cs="Times New Roman"/>
          <w:sz w:val="28"/>
          <w:szCs w:val="28"/>
        </w:rPr>
        <w:t>иведут вуз к ярким результатам.</w:t>
      </w:r>
    </w:p>
    <w:p w:rsidR="00B61D14" w:rsidRPr="00E82849" w:rsidRDefault="00A73CCD" w:rsidP="00091AE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849">
        <w:rPr>
          <w:rFonts w:ascii="Times New Roman" w:hAnsi="Times New Roman" w:cs="Times New Roman"/>
          <w:b/>
          <w:sz w:val="28"/>
          <w:szCs w:val="28"/>
        </w:rPr>
        <w:t>–</w:t>
      </w:r>
      <w:r w:rsidR="00B61D14" w:rsidRPr="00E82849">
        <w:rPr>
          <w:rFonts w:ascii="Times New Roman" w:hAnsi="Times New Roman" w:cs="Times New Roman"/>
          <w:b/>
          <w:sz w:val="28"/>
          <w:szCs w:val="28"/>
        </w:rPr>
        <w:t xml:space="preserve"> Юлия Анатольевна, реализацию каких планов вы считаете первостепенной?</w:t>
      </w:r>
    </w:p>
    <w:p w:rsidR="00E84917" w:rsidRDefault="00B61D14" w:rsidP="00E84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284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тоит отталкиваться от целей Десятилетия науки и технологий,</w:t>
      </w:r>
      <w:r w:rsidR="00E82849">
        <w:rPr>
          <w:rFonts w:ascii="Times New Roman" w:hAnsi="Times New Roman" w:cs="Times New Roman"/>
          <w:sz w:val="28"/>
          <w:szCs w:val="28"/>
        </w:rPr>
        <w:t xml:space="preserve"> одна из которых – вовлечение</w:t>
      </w:r>
      <w:r w:rsidRPr="00B61D14">
        <w:rPr>
          <w:rFonts w:ascii="Times New Roman" w:hAnsi="Times New Roman" w:cs="Times New Roman"/>
          <w:sz w:val="28"/>
          <w:szCs w:val="28"/>
        </w:rPr>
        <w:t xml:space="preserve"> исследователей и разработчиков в решение важ</w:t>
      </w:r>
      <w:r w:rsidR="00E82849">
        <w:rPr>
          <w:rFonts w:ascii="Times New Roman" w:hAnsi="Times New Roman" w:cs="Times New Roman"/>
          <w:sz w:val="28"/>
          <w:szCs w:val="28"/>
        </w:rPr>
        <w:t>ных задач для страны и общества. ГУАП интересуют национальные проекты, настроенные</w:t>
      </w:r>
      <w:r w:rsidR="00E82849" w:rsidRPr="00E82849">
        <w:rPr>
          <w:rFonts w:ascii="Times New Roman" w:hAnsi="Times New Roman" w:cs="Times New Roman"/>
          <w:sz w:val="28"/>
          <w:szCs w:val="28"/>
        </w:rPr>
        <w:t xml:space="preserve"> на изменение системы высшего образования.</w:t>
      </w:r>
      <w:r w:rsidR="00E82849">
        <w:rPr>
          <w:rFonts w:ascii="Times New Roman" w:hAnsi="Times New Roman" w:cs="Times New Roman"/>
          <w:sz w:val="28"/>
          <w:szCs w:val="28"/>
        </w:rPr>
        <w:t xml:space="preserve"> </w:t>
      </w:r>
      <w:r w:rsidR="00AF78B3">
        <w:rPr>
          <w:rFonts w:ascii="Times New Roman" w:hAnsi="Times New Roman" w:cs="Times New Roman"/>
          <w:sz w:val="28"/>
          <w:szCs w:val="28"/>
        </w:rPr>
        <w:t xml:space="preserve">Мы </w:t>
      </w:r>
      <w:r w:rsidR="00E82849">
        <w:rPr>
          <w:rFonts w:ascii="Times New Roman" w:hAnsi="Times New Roman" w:cs="Times New Roman"/>
          <w:sz w:val="28"/>
          <w:szCs w:val="28"/>
        </w:rPr>
        <w:t>прин</w:t>
      </w:r>
      <w:r w:rsidR="00AF78B3">
        <w:rPr>
          <w:rFonts w:ascii="Times New Roman" w:hAnsi="Times New Roman" w:cs="Times New Roman"/>
          <w:sz w:val="28"/>
          <w:szCs w:val="28"/>
        </w:rPr>
        <w:t>имаем</w:t>
      </w:r>
      <w:r w:rsidR="00E82849">
        <w:rPr>
          <w:rFonts w:ascii="Times New Roman" w:hAnsi="Times New Roman" w:cs="Times New Roman"/>
          <w:sz w:val="28"/>
          <w:szCs w:val="28"/>
        </w:rPr>
        <w:t xml:space="preserve"> активное участие </w:t>
      </w:r>
      <w:r w:rsidR="00E82849" w:rsidRPr="00E82849">
        <w:rPr>
          <w:rFonts w:ascii="Times New Roman" w:hAnsi="Times New Roman" w:cs="Times New Roman"/>
          <w:sz w:val="28"/>
          <w:szCs w:val="28"/>
        </w:rPr>
        <w:t>в реализации мероприятий нац</w:t>
      </w:r>
      <w:r w:rsidR="00E82849">
        <w:rPr>
          <w:rFonts w:ascii="Times New Roman" w:hAnsi="Times New Roman" w:cs="Times New Roman"/>
          <w:sz w:val="28"/>
          <w:szCs w:val="28"/>
        </w:rPr>
        <w:t xml:space="preserve">проекта «Наука и университеты». </w:t>
      </w:r>
      <w:r w:rsidR="00E84917">
        <w:rPr>
          <w:rFonts w:ascii="Times New Roman" w:hAnsi="Times New Roman" w:cs="Times New Roman"/>
          <w:sz w:val="28"/>
          <w:szCs w:val="28"/>
        </w:rPr>
        <w:t>В</w:t>
      </w:r>
      <w:r w:rsidR="00E84917" w:rsidRPr="00E84917">
        <w:rPr>
          <w:rFonts w:ascii="Times New Roman" w:hAnsi="Times New Roman" w:cs="Times New Roman"/>
          <w:sz w:val="28"/>
          <w:szCs w:val="28"/>
        </w:rPr>
        <w:t xml:space="preserve"> </w:t>
      </w:r>
      <w:r w:rsidR="00E84917">
        <w:rPr>
          <w:rFonts w:ascii="Times New Roman" w:hAnsi="Times New Roman" w:cs="Times New Roman"/>
          <w:sz w:val="28"/>
          <w:szCs w:val="28"/>
        </w:rPr>
        <w:t xml:space="preserve">его основе </w:t>
      </w:r>
      <w:r w:rsidR="00E84917" w:rsidRPr="00E84917">
        <w:rPr>
          <w:rFonts w:ascii="Times New Roman" w:hAnsi="Times New Roman" w:cs="Times New Roman"/>
          <w:sz w:val="28"/>
          <w:szCs w:val="28"/>
        </w:rPr>
        <w:t xml:space="preserve">лежит подготовка </w:t>
      </w:r>
      <w:r w:rsidR="00076E13">
        <w:rPr>
          <w:rFonts w:ascii="Times New Roman" w:hAnsi="Times New Roman" w:cs="Times New Roman"/>
          <w:sz w:val="28"/>
          <w:szCs w:val="28"/>
        </w:rPr>
        <w:t>высоко</w:t>
      </w:r>
      <w:r w:rsidR="00E84917" w:rsidRPr="00E84917">
        <w:rPr>
          <w:rFonts w:ascii="Times New Roman" w:hAnsi="Times New Roman" w:cs="Times New Roman"/>
          <w:sz w:val="28"/>
          <w:szCs w:val="28"/>
        </w:rPr>
        <w:t>квалифицированных специалистов в разрезе девяти проектов технологического лидерства по отраслям. Компетенции научных школ ГУАП позволяют представи</w:t>
      </w:r>
      <w:r w:rsidR="00E84917">
        <w:rPr>
          <w:rFonts w:ascii="Times New Roman" w:hAnsi="Times New Roman" w:cs="Times New Roman"/>
          <w:sz w:val="28"/>
          <w:szCs w:val="28"/>
        </w:rPr>
        <w:t xml:space="preserve">ть университет в таких проектах, как </w:t>
      </w:r>
      <w:r w:rsidR="00B776B3">
        <w:rPr>
          <w:rFonts w:ascii="Times New Roman" w:hAnsi="Times New Roman" w:cs="Times New Roman"/>
          <w:sz w:val="28"/>
          <w:szCs w:val="28"/>
        </w:rPr>
        <w:t>«Б</w:t>
      </w:r>
      <w:r w:rsidR="00E84917" w:rsidRPr="00E84917">
        <w:rPr>
          <w:rFonts w:ascii="Times New Roman" w:hAnsi="Times New Roman" w:cs="Times New Roman"/>
          <w:sz w:val="28"/>
          <w:szCs w:val="28"/>
        </w:rPr>
        <w:t>е</w:t>
      </w:r>
      <w:r w:rsidR="00E84917">
        <w:rPr>
          <w:rFonts w:ascii="Times New Roman" w:hAnsi="Times New Roman" w:cs="Times New Roman"/>
          <w:sz w:val="28"/>
          <w:szCs w:val="28"/>
        </w:rPr>
        <w:t>спилотные авиационные системы</w:t>
      </w:r>
      <w:r w:rsidR="00B776B3">
        <w:rPr>
          <w:rFonts w:ascii="Times New Roman" w:hAnsi="Times New Roman" w:cs="Times New Roman"/>
          <w:sz w:val="28"/>
          <w:szCs w:val="28"/>
        </w:rPr>
        <w:t>»</w:t>
      </w:r>
      <w:r w:rsidR="00E84917">
        <w:rPr>
          <w:rFonts w:ascii="Times New Roman" w:hAnsi="Times New Roman" w:cs="Times New Roman"/>
          <w:sz w:val="28"/>
          <w:szCs w:val="28"/>
        </w:rPr>
        <w:t xml:space="preserve">, </w:t>
      </w:r>
      <w:r w:rsidR="00B776B3">
        <w:rPr>
          <w:rFonts w:ascii="Times New Roman" w:hAnsi="Times New Roman" w:cs="Times New Roman"/>
          <w:sz w:val="28"/>
          <w:szCs w:val="28"/>
        </w:rPr>
        <w:t>«П</w:t>
      </w:r>
      <w:r w:rsidR="00E84917" w:rsidRPr="00E84917">
        <w:rPr>
          <w:rFonts w:ascii="Times New Roman" w:hAnsi="Times New Roman" w:cs="Times New Roman"/>
          <w:sz w:val="28"/>
          <w:szCs w:val="28"/>
        </w:rPr>
        <w:t>ерспективные кос</w:t>
      </w:r>
      <w:r w:rsidR="00E84917">
        <w:rPr>
          <w:rFonts w:ascii="Times New Roman" w:hAnsi="Times New Roman" w:cs="Times New Roman"/>
          <w:sz w:val="28"/>
          <w:szCs w:val="28"/>
        </w:rPr>
        <w:t>мические технологии и сервисы</w:t>
      </w:r>
      <w:r w:rsidR="00B776B3">
        <w:rPr>
          <w:rFonts w:ascii="Times New Roman" w:hAnsi="Times New Roman" w:cs="Times New Roman"/>
          <w:sz w:val="28"/>
          <w:szCs w:val="28"/>
        </w:rPr>
        <w:t>»</w:t>
      </w:r>
      <w:r w:rsidR="00E84917">
        <w:rPr>
          <w:rFonts w:ascii="Times New Roman" w:hAnsi="Times New Roman" w:cs="Times New Roman"/>
          <w:sz w:val="28"/>
          <w:szCs w:val="28"/>
        </w:rPr>
        <w:t xml:space="preserve">, </w:t>
      </w:r>
      <w:r w:rsidR="00B776B3">
        <w:rPr>
          <w:rFonts w:ascii="Times New Roman" w:hAnsi="Times New Roman" w:cs="Times New Roman"/>
          <w:sz w:val="28"/>
          <w:szCs w:val="28"/>
        </w:rPr>
        <w:t>«С</w:t>
      </w:r>
      <w:r w:rsidR="00E84917" w:rsidRPr="00E84917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721641">
        <w:rPr>
          <w:rFonts w:ascii="Times New Roman" w:hAnsi="Times New Roman" w:cs="Times New Roman"/>
          <w:sz w:val="28"/>
          <w:szCs w:val="28"/>
        </w:rPr>
        <w:t>производства и автоматизации</w:t>
      </w:r>
      <w:r w:rsidR="00B776B3">
        <w:rPr>
          <w:rFonts w:ascii="Times New Roman" w:hAnsi="Times New Roman" w:cs="Times New Roman"/>
          <w:sz w:val="28"/>
          <w:szCs w:val="28"/>
        </w:rPr>
        <w:t>»</w:t>
      </w:r>
      <w:r w:rsidR="00721641">
        <w:rPr>
          <w:rFonts w:ascii="Times New Roman" w:hAnsi="Times New Roman" w:cs="Times New Roman"/>
          <w:sz w:val="28"/>
          <w:szCs w:val="28"/>
        </w:rPr>
        <w:t>. Сейчас и</w:t>
      </w:r>
      <w:r w:rsidR="00E84917" w:rsidRPr="00E84917">
        <w:rPr>
          <w:rFonts w:ascii="Times New Roman" w:hAnsi="Times New Roman" w:cs="Times New Roman"/>
          <w:sz w:val="28"/>
          <w:szCs w:val="28"/>
        </w:rPr>
        <w:t>нструмент</w:t>
      </w:r>
      <w:r w:rsidR="00910AD3">
        <w:rPr>
          <w:rFonts w:ascii="Times New Roman" w:hAnsi="Times New Roman" w:cs="Times New Roman"/>
          <w:sz w:val="28"/>
          <w:szCs w:val="28"/>
        </w:rPr>
        <w:t xml:space="preserve">ами продвижения в этих направлениях </w:t>
      </w:r>
      <w:r w:rsidR="00721641">
        <w:rPr>
          <w:rFonts w:ascii="Times New Roman" w:hAnsi="Times New Roman" w:cs="Times New Roman"/>
          <w:sz w:val="28"/>
          <w:szCs w:val="28"/>
        </w:rPr>
        <w:t xml:space="preserve">для нас действуют программы: Приоритет 2030, </w:t>
      </w:r>
      <w:r w:rsidR="00E84917" w:rsidRPr="00E84917">
        <w:rPr>
          <w:rFonts w:ascii="Times New Roman" w:hAnsi="Times New Roman" w:cs="Times New Roman"/>
          <w:sz w:val="28"/>
          <w:szCs w:val="28"/>
        </w:rPr>
        <w:t>Платформа университетского технологического предпринимательства, Центр трансфера технологий, Федеральная инновационная площадка.</w:t>
      </w:r>
      <w:r w:rsidR="00721641">
        <w:rPr>
          <w:rFonts w:ascii="Times New Roman" w:hAnsi="Times New Roman" w:cs="Times New Roman"/>
          <w:sz w:val="28"/>
          <w:szCs w:val="28"/>
        </w:rPr>
        <w:t xml:space="preserve"> Мы также стремимся стать участниками программы Передовые инженерные школы. </w:t>
      </w:r>
    </w:p>
    <w:p w:rsidR="00C11968" w:rsidRPr="00700338" w:rsidRDefault="00C11968" w:rsidP="00E8491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38">
        <w:rPr>
          <w:rFonts w:ascii="Times New Roman" w:hAnsi="Times New Roman" w:cs="Times New Roman"/>
          <w:b/>
          <w:sz w:val="28"/>
          <w:szCs w:val="28"/>
        </w:rPr>
        <w:t>– Появились ли в университете новые образовательные программы?</w:t>
      </w:r>
    </w:p>
    <w:p w:rsidR="00E672B1" w:rsidRDefault="00C11968" w:rsidP="00091A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00338" w:rsidRPr="00700338">
        <w:rPr>
          <w:rFonts w:ascii="Times New Roman" w:hAnsi="Times New Roman" w:cs="Times New Roman"/>
          <w:sz w:val="28"/>
          <w:szCs w:val="28"/>
        </w:rPr>
        <w:t>ГУАП вышел с инициативой в рамках зонтичного сетевого обучения с Санкт-Петербургским горным университет</w:t>
      </w:r>
      <w:r w:rsidR="00076E13">
        <w:rPr>
          <w:rFonts w:ascii="Times New Roman" w:hAnsi="Times New Roman" w:cs="Times New Roman"/>
          <w:sz w:val="28"/>
          <w:szCs w:val="28"/>
        </w:rPr>
        <w:t xml:space="preserve">ом императрицы Екатерины </w:t>
      </w:r>
      <w:r w:rsidR="00076E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6E13" w:rsidRPr="00076E13">
        <w:rPr>
          <w:rFonts w:ascii="Times New Roman" w:hAnsi="Times New Roman" w:cs="Times New Roman"/>
          <w:sz w:val="28"/>
          <w:szCs w:val="28"/>
        </w:rPr>
        <w:t xml:space="preserve"> </w:t>
      </w:r>
      <w:r w:rsidR="00700338" w:rsidRPr="00700338">
        <w:rPr>
          <w:rFonts w:ascii="Times New Roman" w:hAnsi="Times New Roman" w:cs="Times New Roman"/>
          <w:sz w:val="28"/>
          <w:szCs w:val="28"/>
        </w:rPr>
        <w:t>присоединиться к пилотному проекту</w:t>
      </w:r>
      <w:r w:rsidR="00700338" w:rsidRPr="00700338">
        <w:t xml:space="preserve"> </w:t>
      </w:r>
      <w:r w:rsidR="00700338" w:rsidRPr="00700338">
        <w:rPr>
          <w:rFonts w:ascii="Times New Roman" w:hAnsi="Times New Roman" w:cs="Times New Roman"/>
          <w:sz w:val="28"/>
          <w:szCs w:val="28"/>
        </w:rPr>
        <w:t xml:space="preserve">выстраивания новой национальной модели высшего образования. </w:t>
      </w:r>
      <w:r w:rsidR="00700338">
        <w:rPr>
          <w:rFonts w:ascii="Times New Roman" w:hAnsi="Times New Roman" w:cs="Times New Roman"/>
          <w:sz w:val="28"/>
          <w:szCs w:val="28"/>
        </w:rPr>
        <w:t xml:space="preserve">Так, </w:t>
      </w:r>
      <w:r w:rsidR="00E82849" w:rsidRPr="00E82849">
        <w:rPr>
          <w:rFonts w:ascii="Times New Roman" w:hAnsi="Times New Roman" w:cs="Times New Roman"/>
          <w:sz w:val="28"/>
          <w:szCs w:val="28"/>
        </w:rPr>
        <w:t xml:space="preserve">по направлениям подготовки кадров в ракетно-космической промышленности 145 первокурсников </w:t>
      </w:r>
      <w:r w:rsidR="00B776B3">
        <w:rPr>
          <w:rFonts w:ascii="Times New Roman" w:hAnsi="Times New Roman" w:cs="Times New Roman"/>
          <w:sz w:val="28"/>
          <w:szCs w:val="28"/>
        </w:rPr>
        <w:t xml:space="preserve">уже </w:t>
      </w:r>
      <w:r w:rsidR="00A6179A">
        <w:rPr>
          <w:rFonts w:ascii="Times New Roman" w:hAnsi="Times New Roman" w:cs="Times New Roman"/>
          <w:sz w:val="28"/>
          <w:szCs w:val="28"/>
        </w:rPr>
        <w:t>с 1 сентября 2024 года начали проходить обучение</w:t>
      </w:r>
      <w:r w:rsidR="00700338">
        <w:rPr>
          <w:rFonts w:ascii="Times New Roman" w:hAnsi="Times New Roman" w:cs="Times New Roman"/>
          <w:sz w:val="28"/>
          <w:szCs w:val="28"/>
        </w:rPr>
        <w:t xml:space="preserve"> по новым образовательным</w:t>
      </w:r>
      <w:r w:rsidR="00700338" w:rsidRPr="00E828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00338">
        <w:rPr>
          <w:rFonts w:ascii="Times New Roman" w:hAnsi="Times New Roman" w:cs="Times New Roman"/>
          <w:sz w:val="28"/>
          <w:szCs w:val="28"/>
        </w:rPr>
        <w:t>ам</w:t>
      </w:r>
      <w:r w:rsidR="00E82849" w:rsidRPr="00E82849">
        <w:rPr>
          <w:rFonts w:ascii="Times New Roman" w:hAnsi="Times New Roman" w:cs="Times New Roman"/>
          <w:sz w:val="28"/>
          <w:szCs w:val="28"/>
        </w:rPr>
        <w:t xml:space="preserve">. </w:t>
      </w:r>
      <w:r w:rsidR="00700338">
        <w:rPr>
          <w:rFonts w:ascii="Times New Roman" w:hAnsi="Times New Roman" w:cs="Times New Roman"/>
          <w:sz w:val="28"/>
          <w:szCs w:val="28"/>
        </w:rPr>
        <w:t xml:space="preserve">Ими </w:t>
      </w:r>
      <w:r w:rsidR="00E82849" w:rsidRPr="00E82849">
        <w:rPr>
          <w:rFonts w:ascii="Times New Roman" w:hAnsi="Times New Roman" w:cs="Times New Roman"/>
          <w:sz w:val="28"/>
          <w:szCs w:val="28"/>
        </w:rPr>
        <w:t>стали: «Системы управления движением и навигацией», «Системы управления летательными аппаратами» и «</w:t>
      </w:r>
      <w:proofErr w:type="spellStart"/>
      <w:r w:rsidR="00E82849" w:rsidRPr="00E82849">
        <w:rPr>
          <w:rFonts w:ascii="Times New Roman" w:hAnsi="Times New Roman" w:cs="Times New Roman"/>
          <w:sz w:val="28"/>
          <w:szCs w:val="28"/>
        </w:rPr>
        <w:t>Радиоэлекторнные</w:t>
      </w:r>
      <w:proofErr w:type="spellEnd"/>
      <w:r w:rsidR="00E82849" w:rsidRPr="00E82849">
        <w:rPr>
          <w:rFonts w:ascii="Times New Roman" w:hAnsi="Times New Roman" w:cs="Times New Roman"/>
          <w:sz w:val="28"/>
          <w:szCs w:val="28"/>
        </w:rPr>
        <w:t xml:space="preserve"> системы и комплексы».</w:t>
      </w:r>
    </w:p>
    <w:p w:rsidR="00601B18" w:rsidRDefault="00E672B1" w:rsidP="00E672B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2B1">
        <w:rPr>
          <w:rFonts w:ascii="Times New Roman" w:hAnsi="Times New Roman" w:cs="Times New Roman"/>
          <w:b/>
          <w:sz w:val="28"/>
          <w:szCs w:val="28"/>
        </w:rPr>
        <w:t xml:space="preserve">– С 2021 года наш университет принимает активное участие в программе развития «Приоритет-2030». Какие задачи </w:t>
      </w:r>
      <w:r w:rsidR="00601B18">
        <w:rPr>
          <w:rFonts w:ascii="Times New Roman" w:hAnsi="Times New Roman" w:cs="Times New Roman"/>
          <w:b/>
          <w:sz w:val="28"/>
          <w:szCs w:val="28"/>
        </w:rPr>
        <w:t>уже реализованы, а какие продолжают быть актуальными?</w:t>
      </w:r>
    </w:p>
    <w:p w:rsidR="00C0617E" w:rsidRDefault="00E672B1" w:rsidP="00C061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B1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01B18">
        <w:rPr>
          <w:rFonts w:ascii="Times New Roman" w:hAnsi="Times New Roman" w:cs="Times New Roman"/>
          <w:sz w:val="28"/>
          <w:szCs w:val="28"/>
        </w:rPr>
        <w:t xml:space="preserve"> Здесь в</w:t>
      </w:r>
      <w:r>
        <w:rPr>
          <w:rFonts w:ascii="Times New Roman" w:hAnsi="Times New Roman" w:cs="Times New Roman"/>
          <w:sz w:val="28"/>
          <w:szCs w:val="28"/>
        </w:rPr>
        <w:t xml:space="preserve">ажно отметить, что </w:t>
      </w:r>
      <w:r w:rsidRPr="00E672B1">
        <w:rPr>
          <w:rFonts w:ascii="Times New Roman" w:eastAsia="Times New Roman" w:hAnsi="Times New Roman" w:cs="Times New Roman"/>
          <w:sz w:val="28"/>
          <w:szCs w:val="28"/>
        </w:rPr>
        <w:t xml:space="preserve">позиционирование университета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72B1">
        <w:rPr>
          <w:rFonts w:ascii="Times New Roman" w:eastAsia="Times New Roman" w:hAnsi="Times New Roman" w:cs="Times New Roman"/>
          <w:sz w:val="28"/>
          <w:szCs w:val="28"/>
        </w:rPr>
        <w:t xml:space="preserve">зменилось с исследовательской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отраслевую модель. </w:t>
      </w:r>
      <w:r w:rsidRPr="00E672B1">
        <w:rPr>
          <w:rFonts w:ascii="Roboto" w:eastAsia="Roboto" w:hAnsi="Roboto" w:cs="Roboto"/>
          <w:color w:val="212529"/>
          <w:sz w:val="28"/>
          <w:szCs w:val="28"/>
          <w:highlight w:val="white"/>
        </w:rPr>
        <w:t>Из пяти заявленных в 2021</w:t>
      </w:r>
      <w:r>
        <w:rPr>
          <w:rFonts w:ascii="Roboto" w:eastAsia="Roboto" w:hAnsi="Roboto" w:cs="Roboto"/>
          <w:color w:val="212529"/>
          <w:sz w:val="28"/>
          <w:szCs w:val="28"/>
          <w:highlight w:val="white"/>
        </w:rPr>
        <w:t xml:space="preserve"> году стратегических проектов </w:t>
      </w:r>
      <w:r w:rsidR="00076E13">
        <w:rPr>
          <w:rFonts w:ascii="Roboto" w:eastAsia="Roboto" w:hAnsi="Roboto" w:cs="Roboto"/>
          <w:color w:val="212529"/>
          <w:sz w:val="28"/>
          <w:szCs w:val="28"/>
          <w:highlight w:val="white"/>
        </w:rPr>
        <w:t xml:space="preserve">выполнен </w:t>
      </w:r>
      <w:r>
        <w:rPr>
          <w:rFonts w:ascii="Roboto" w:eastAsia="Roboto" w:hAnsi="Roboto" w:cs="Roboto"/>
          <w:color w:val="212529"/>
          <w:sz w:val="28"/>
          <w:szCs w:val="28"/>
          <w:highlight w:val="white"/>
        </w:rPr>
        <w:t>«</w:t>
      </w:r>
      <w:r w:rsidRPr="00E672B1">
        <w:rPr>
          <w:rFonts w:ascii="Roboto" w:eastAsia="Roboto" w:hAnsi="Roboto" w:cs="Roboto"/>
          <w:color w:val="212529"/>
          <w:sz w:val="28"/>
          <w:szCs w:val="28"/>
          <w:highlight w:val="white"/>
        </w:rPr>
        <w:t>Университет</w:t>
      </w:r>
      <w:r w:rsidRPr="00E672B1">
        <w:t xml:space="preserve"> </w:t>
      </w:r>
      <w:proofErr w:type="spellStart"/>
      <w:r w:rsidRPr="00E672B1">
        <w:rPr>
          <w:rFonts w:ascii="Roboto" w:eastAsia="Roboto" w:hAnsi="Roboto" w:cs="Roboto"/>
          <w:color w:val="212529"/>
          <w:sz w:val="28"/>
          <w:szCs w:val="28"/>
        </w:rPr>
        <w:t>FutureSkills</w:t>
      </w:r>
      <w:proofErr w:type="spellEnd"/>
      <w:r>
        <w:rPr>
          <w:rFonts w:ascii="Roboto" w:eastAsia="Roboto" w:hAnsi="Roboto" w:cs="Roboto"/>
          <w:color w:val="212529"/>
          <w:sz w:val="28"/>
          <w:szCs w:val="28"/>
        </w:rPr>
        <w:t>»</w:t>
      </w:r>
      <w:r w:rsidR="00910AD3">
        <w:rPr>
          <w:rFonts w:ascii="Roboto" w:eastAsia="Roboto" w:hAnsi="Roboto" w:cs="Roboto"/>
          <w:color w:val="212529"/>
          <w:sz w:val="28"/>
          <w:szCs w:val="28"/>
        </w:rPr>
        <w:t xml:space="preserve">; </w:t>
      </w:r>
      <w:r>
        <w:rPr>
          <w:rFonts w:ascii="Roboto" w:eastAsia="Roboto" w:hAnsi="Roboto" w:cs="Roboto"/>
          <w:color w:val="212529"/>
          <w:sz w:val="28"/>
          <w:szCs w:val="28"/>
        </w:rPr>
        <w:t>«</w:t>
      </w:r>
      <w:proofErr w:type="spellStart"/>
      <w:r w:rsidRPr="00E672B1">
        <w:rPr>
          <w:rFonts w:ascii="Roboto" w:eastAsia="Roboto" w:hAnsi="Roboto" w:cs="Roboto"/>
          <w:color w:val="212529"/>
          <w:sz w:val="28"/>
          <w:szCs w:val="28"/>
        </w:rPr>
        <w:t>GoUP</w:t>
      </w:r>
      <w:proofErr w:type="spellEnd"/>
      <w:r>
        <w:rPr>
          <w:rFonts w:ascii="Roboto" w:eastAsia="Roboto" w:hAnsi="Roboto" w:cs="Roboto"/>
          <w:color w:val="212529"/>
          <w:sz w:val="28"/>
          <w:szCs w:val="28"/>
          <w:highlight w:val="white"/>
        </w:rPr>
        <w:t xml:space="preserve"> – твой опыт» и «Цифровой университет» переведены в статус сервисных. </w:t>
      </w:r>
      <w:r>
        <w:rPr>
          <w:rFonts w:ascii="Times New Roman" w:eastAsia="Times New Roman" w:hAnsi="Times New Roman" w:cs="Times New Roman"/>
          <w:sz w:val="28"/>
          <w:szCs w:val="28"/>
        </w:rPr>
        <w:t>Стратегическими проектами, подтверждая отраслевое лидерство ГУАП, остаются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Aerospace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R&amp;D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Centre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highlight w:val="white"/>
        </w:rPr>
        <w:t xml:space="preserve"> и «Инженерная школа 2.0».</w:t>
      </w:r>
      <w:r>
        <w:rPr>
          <w:rFonts w:ascii="Roboto" w:eastAsia="Roboto" w:hAnsi="Roboto" w:cs="Roboto"/>
          <w:color w:val="212529"/>
          <w:sz w:val="28"/>
          <w:szCs w:val="28"/>
          <w:highlight w:val="white"/>
        </w:rPr>
        <w:t xml:space="preserve"> По проекту </w:t>
      </w:r>
      <w:r w:rsidR="00601B18">
        <w:rPr>
          <w:rFonts w:ascii="Roboto" w:eastAsia="Roboto" w:hAnsi="Roboto" w:cs="Roboto"/>
          <w:color w:val="212529"/>
          <w:sz w:val="28"/>
          <w:szCs w:val="28"/>
          <w:highlight w:val="white"/>
        </w:rPr>
        <w:t>«</w:t>
      </w:r>
      <w:r>
        <w:rPr>
          <w:rFonts w:ascii="Roboto" w:eastAsia="Roboto" w:hAnsi="Roboto" w:cs="Roboto"/>
          <w:color w:val="212529"/>
          <w:sz w:val="28"/>
          <w:szCs w:val="28"/>
          <w:highlight w:val="white"/>
        </w:rPr>
        <w:t>Цифровая кафедра</w:t>
      </w:r>
      <w:r w:rsidR="00601B18">
        <w:rPr>
          <w:rFonts w:ascii="Roboto" w:eastAsia="Roboto" w:hAnsi="Roboto" w:cs="Roboto"/>
          <w:color w:val="212529"/>
          <w:sz w:val="28"/>
          <w:szCs w:val="28"/>
          <w:highlight w:val="white"/>
        </w:rPr>
        <w:t>»</w:t>
      </w:r>
      <w:r>
        <w:rPr>
          <w:rFonts w:ascii="Roboto" w:eastAsia="Roboto" w:hAnsi="Roboto" w:cs="Roboto"/>
          <w:color w:val="212529"/>
          <w:sz w:val="28"/>
          <w:szCs w:val="28"/>
          <w:highlight w:val="white"/>
        </w:rPr>
        <w:t xml:space="preserve"> было обучено 2326</w:t>
      </w:r>
      <w:r w:rsidR="00601B18">
        <w:rPr>
          <w:rFonts w:ascii="Roboto" w:eastAsia="Roboto" w:hAnsi="Roboto" w:cs="Roboto"/>
          <w:color w:val="212529"/>
          <w:sz w:val="28"/>
          <w:szCs w:val="28"/>
          <w:highlight w:val="white"/>
        </w:rPr>
        <w:t xml:space="preserve"> студентов</w:t>
      </w:r>
      <w:r w:rsidR="00910AD3">
        <w:rPr>
          <w:rFonts w:ascii="Roboto" w:eastAsia="Roboto" w:hAnsi="Roboto" w:cs="Roboto"/>
          <w:color w:val="212529"/>
          <w:sz w:val="28"/>
          <w:szCs w:val="28"/>
          <w:highlight w:val="white"/>
        </w:rPr>
        <w:t>. Мы также открыли</w:t>
      </w:r>
      <w:r>
        <w:rPr>
          <w:rFonts w:ascii="Roboto" w:eastAsia="Roboto" w:hAnsi="Roboto" w:cs="Roboto"/>
          <w:color w:val="212529"/>
          <w:sz w:val="28"/>
          <w:szCs w:val="28"/>
          <w:highlight w:val="white"/>
        </w:rPr>
        <w:t xml:space="preserve"> </w:t>
      </w:r>
      <w:r w:rsidR="00910AD3">
        <w:rPr>
          <w:rFonts w:ascii="Times New Roman" w:eastAsia="Times New Roman" w:hAnsi="Times New Roman" w:cs="Times New Roman"/>
          <w:sz w:val="28"/>
          <w:szCs w:val="28"/>
        </w:rPr>
        <w:t>Лабораторию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промышленн</w:t>
      </w:r>
      <w:r w:rsidR="00910AD3">
        <w:rPr>
          <w:rFonts w:ascii="Times New Roman" w:eastAsia="Times New Roman" w:hAnsi="Times New Roman" w:cs="Times New Roman"/>
          <w:sz w:val="28"/>
          <w:szCs w:val="28"/>
        </w:rPr>
        <w:t>ой электроники и Образовательную фабрику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цифровым технологиям в промышленности на базе Инженерной школы</w:t>
      </w:r>
      <w:r>
        <w:rPr>
          <w:rFonts w:ascii="Roboto" w:eastAsia="Roboto" w:hAnsi="Roboto" w:cs="Roboto"/>
          <w:color w:val="212529"/>
          <w:sz w:val="28"/>
          <w:szCs w:val="28"/>
          <w:highlight w:val="white"/>
        </w:rPr>
        <w:t>.</w:t>
      </w:r>
      <w:r w:rsidR="00910AD3">
        <w:rPr>
          <w:rFonts w:ascii="Roboto" w:eastAsia="Roboto" w:hAnsi="Roboto" w:cs="Roboto"/>
          <w:color w:val="212529"/>
          <w:sz w:val="28"/>
          <w:szCs w:val="28"/>
        </w:rPr>
        <w:t xml:space="preserve"> Сейчас</w:t>
      </w:r>
      <w:r w:rsidR="00C0617E">
        <w:rPr>
          <w:rFonts w:ascii="Times New Roman" w:hAnsi="Times New Roman" w:cs="Times New Roman"/>
          <w:sz w:val="28"/>
          <w:szCs w:val="28"/>
        </w:rPr>
        <w:t xml:space="preserve"> хотим развиваться в направлении беспилотных летательных аппаратов и будем расширять портфель предлагаемых проектов.</w:t>
      </w:r>
    </w:p>
    <w:p w:rsidR="00C0617E" w:rsidRPr="00C0617E" w:rsidRDefault="00C0617E" w:rsidP="00C0617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17E">
        <w:rPr>
          <w:rFonts w:ascii="Times New Roman" w:hAnsi="Times New Roman" w:cs="Times New Roman"/>
          <w:b/>
          <w:sz w:val="28"/>
          <w:szCs w:val="28"/>
        </w:rPr>
        <w:t>– Каковы нынешние успехи университета в сфере БАС?</w:t>
      </w:r>
    </w:p>
    <w:p w:rsidR="0086469D" w:rsidRDefault="00C0617E" w:rsidP="00932F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32F99" w:rsidRPr="00C0617E">
        <w:rPr>
          <w:rFonts w:ascii="Times New Roman" w:hAnsi="Times New Roman" w:cs="Times New Roman"/>
          <w:sz w:val="28"/>
          <w:szCs w:val="28"/>
        </w:rPr>
        <w:t>ГУАП занимает лидирующие позиции в реализации национального проекта технологического лидерства «Бе</w:t>
      </w:r>
      <w:r w:rsidR="0060314E">
        <w:rPr>
          <w:rFonts w:ascii="Times New Roman" w:hAnsi="Times New Roman" w:cs="Times New Roman"/>
          <w:sz w:val="28"/>
          <w:szCs w:val="28"/>
        </w:rPr>
        <w:t xml:space="preserve">спилотные авиационные системы», </w:t>
      </w:r>
      <w:r w:rsidR="00932F99" w:rsidRPr="00C0617E">
        <w:rPr>
          <w:rFonts w:ascii="Times New Roman" w:hAnsi="Times New Roman" w:cs="Times New Roman"/>
          <w:sz w:val="28"/>
          <w:szCs w:val="28"/>
        </w:rPr>
        <w:t>который определяет стратегию развития беспил</w:t>
      </w:r>
      <w:r w:rsidR="0060314E">
        <w:rPr>
          <w:rFonts w:ascii="Times New Roman" w:hAnsi="Times New Roman" w:cs="Times New Roman"/>
          <w:sz w:val="28"/>
          <w:szCs w:val="28"/>
        </w:rPr>
        <w:t>отной авиации на период до 2030-</w:t>
      </w:r>
      <w:r w:rsidR="00932F99" w:rsidRPr="00C0617E">
        <w:rPr>
          <w:rFonts w:ascii="Times New Roman" w:hAnsi="Times New Roman" w:cs="Times New Roman"/>
          <w:sz w:val="28"/>
          <w:szCs w:val="28"/>
        </w:rPr>
        <w:t>2035 годов. Ключевые направления университета – подготовка кадров для отрасли беспилотной авиации, фундаментальные и перспективные исследования и стимулирование спроса на отечественные БАС. В прошлом учебном году была скорректирована программа науч</w:t>
      </w:r>
      <w:r w:rsidR="00910AD3">
        <w:rPr>
          <w:rFonts w:ascii="Times New Roman" w:hAnsi="Times New Roman" w:cs="Times New Roman"/>
          <w:sz w:val="28"/>
          <w:szCs w:val="28"/>
        </w:rPr>
        <w:t>ных исследований и разработок в этой сфере</w:t>
      </w:r>
      <w:r w:rsidR="00932F99" w:rsidRPr="00C0617E">
        <w:rPr>
          <w:rFonts w:ascii="Times New Roman" w:hAnsi="Times New Roman" w:cs="Times New Roman"/>
          <w:sz w:val="28"/>
          <w:szCs w:val="28"/>
        </w:rPr>
        <w:t>, осуществлен запуск новых инициатив и отраслей, проведена апробация сценариев практического применения БАС, сформированы команды по запуску пилотных проектов, а также проведен анализ путей построения эффективной экономики.</w:t>
      </w:r>
      <w:r w:rsidR="0060314E">
        <w:rPr>
          <w:rFonts w:ascii="Times New Roman" w:hAnsi="Times New Roman" w:cs="Times New Roman"/>
          <w:sz w:val="28"/>
          <w:szCs w:val="28"/>
        </w:rPr>
        <w:t xml:space="preserve"> Помимо этого, летом университет </w:t>
      </w:r>
      <w:r w:rsidR="0060314E" w:rsidRPr="0060314E">
        <w:rPr>
          <w:rFonts w:ascii="Times New Roman" w:hAnsi="Times New Roman" w:cs="Times New Roman"/>
          <w:sz w:val="28"/>
          <w:szCs w:val="28"/>
        </w:rPr>
        <w:t>получил статус резидента НПЦ БАС «Технопарка Санкт-Петербурга»</w:t>
      </w:r>
      <w:r w:rsidR="0060314E">
        <w:rPr>
          <w:rFonts w:ascii="Times New Roman" w:hAnsi="Times New Roman" w:cs="Times New Roman"/>
          <w:sz w:val="28"/>
          <w:szCs w:val="28"/>
        </w:rPr>
        <w:t>.</w:t>
      </w:r>
    </w:p>
    <w:p w:rsidR="0060314E" w:rsidRPr="0086469D" w:rsidRDefault="0086469D" w:rsidP="00932F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69D">
        <w:rPr>
          <w:rFonts w:ascii="Times New Roman" w:hAnsi="Times New Roman" w:cs="Times New Roman"/>
          <w:b/>
          <w:sz w:val="28"/>
          <w:szCs w:val="28"/>
        </w:rPr>
        <w:t>– Вы также упомянули проект «Средства производства и автоматизации» – каковы перспективы ГУАП в нем?</w:t>
      </w:r>
    </w:p>
    <w:p w:rsidR="00910AD3" w:rsidRDefault="0086469D" w:rsidP="00932F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0314E" w:rsidRPr="0060314E">
        <w:rPr>
          <w:rFonts w:ascii="Times New Roman" w:hAnsi="Times New Roman" w:cs="Times New Roman"/>
          <w:sz w:val="28"/>
          <w:szCs w:val="28"/>
        </w:rPr>
        <w:t>Для достижения технологического</w:t>
      </w:r>
      <w:r w:rsidR="00910AD3">
        <w:rPr>
          <w:rFonts w:ascii="Times New Roman" w:hAnsi="Times New Roman" w:cs="Times New Roman"/>
          <w:sz w:val="28"/>
          <w:szCs w:val="28"/>
        </w:rPr>
        <w:t xml:space="preserve"> суверенитета России необходимо создание </w:t>
      </w:r>
      <w:r w:rsidR="0060314E" w:rsidRPr="0060314E">
        <w:rPr>
          <w:rFonts w:ascii="Times New Roman" w:hAnsi="Times New Roman" w:cs="Times New Roman"/>
          <w:sz w:val="28"/>
          <w:szCs w:val="28"/>
        </w:rPr>
        <w:t>национальных технологических продуктов для промышленности</w:t>
      </w:r>
      <w:r w:rsidR="00910AD3">
        <w:rPr>
          <w:rFonts w:ascii="Times New Roman" w:hAnsi="Times New Roman" w:cs="Times New Roman"/>
          <w:sz w:val="28"/>
          <w:szCs w:val="28"/>
        </w:rPr>
        <w:t xml:space="preserve">. Конечно, самый быстрый путь – </w:t>
      </w:r>
      <w:r w:rsidR="0060314E" w:rsidRPr="0060314E">
        <w:rPr>
          <w:rFonts w:ascii="Times New Roman" w:hAnsi="Times New Roman" w:cs="Times New Roman"/>
          <w:sz w:val="28"/>
          <w:szCs w:val="28"/>
        </w:rPr>
        <w:t>это реинжиниринг существующих пр</w:t>
      </w:r>
      <w:r>
        <w:rPr>
          <w:rFonts w:ascii="Times New Roman" w:hAnsi="Times New Roman" w:cs="Times New Roman"/>
          <w:sz w:val="28"/>
          <w:szCs w:val="28"/>
        </w:rPr>
        <w:t>омышленных систем и комплексов. Н</w:t>
      </w:r>
      <w:r w:rsidR="0060314E" w:rsidRPr="0060314E">
        <w:rPr>
          <w:rFonts w:ascii="Times New Roman" w:hAnsi="Times New Roman" w:cs="Times New Roman"/>
          <w:sz w:val="28"/>
          <w:szCs w:val="28"/>
        </w:rPr>
        <w:t>еобходимо проектирование готовых технических решений по рено</w:t>
      </w:r>
      <w:r w:rsidR="00910AD3">
        <w:rPr>
          <w:rFonts w:ascii="Times New Roman" w:hAnsi="Times New Roman" w:cs="Times New Roman"/>
          <w:sz w:val="28"/>
          <w:szCs w:val="28"/>
        </w:rPr>
        <w:t xml:space="preserve">вации иностранного оборудования </w:t>
      </w:r>
      <w:r w:rsidR="0060314E" w:rsidRPr="0060314E">
        <w:rPr>
          <w:rFonts w:ascii="Times New Roman" w:hAnsi="Times New Roman" w:cs="Times New Roman"/>
          <w:sz w:val="28"/>
          <w:szCs w:val="28"/>
        </w:rPr>
        <w:t xml:space="preserve">на образовательных учебных фабриках. </w:t>
      </w:r>
      <w:r>
        <w:rPr>
          <w:rFonts w:ascii="Times New Roman" w:hAnsi="Times New Roman" w:cs="Times New Roman"/>
          <w:sz w:val="28"/>
          <w:szCs w:val="28"/>
        </w:rPr>
        <w:t xml:space="preserve">У университета есть опыт работы таких </w:t>
      </w:r>
      <w:r w:rsidR="0060314E" w:rsidRPr="0060314E">
        <w:rPr>
          <w:rFonts w:ascii="Times New Roman" w:hAnsi="Times New Roman" w:cs="Times New Roman"/>
          <w:sz w:val="28"/>
          <w:szCs w:val="28"/>
        </w:rPr>
        <w:t>фабрик под конкретные за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776B3">
        <w:rPr>
          <w:rFonts w:ascii="Times New Roman" w:hAnsi="Times New Roman" w:cs="Times New Roman"/>
          <w:sz w:val="28"/>
          <w:szCs w:val="28"/>
        </w:rPr>
        <w:t xml:space="preserve">ачи организаций промышленности 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76B3">
        <w:rPr>
          <w:rFonts w:ascii="Times New Roman" w:hAnsi="Times New Roman" w:cs="Times New Roman"/>
          <w:sz w:val="28"/>
          <w:szCs w:val="28"/>
        </w:rPr>
        <w:t>Обуховским</w:t>
      </w:r>
      <w:proofErr w:type="spellEnd"/>
      <w:r w:rsidR="0060314E" w:rsidRPr="0060314E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B776B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314E" w:rsidRPr="0060314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76B3">
        <w:rPr>
          <w:rFonts w:ascii="Times New Roman" w:hAnsi="Times New Roman" w:cs="Times New Roman"/>
          <w:sz w:val="28"/>
          <w:szCs w:val="28"/>
        </w:rPr>
        <w:t>Силовыми машинами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314E" w:rsidRPr="0060314E">
        <w:rPr>
          <w:rFonts w:ascii="Times New Roman" w:hAnsi="Times New Roman" w:cs="Times New Roman"/>
          <w:sz w:val="28"/>
          <w:szCs w:val="28"/>
        </w:rPr>
        <w:t xml:space="preserve">. Актуальной задачей для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314E" w:rsidRPr="0060314E">
        <w:rPr>
          <w:rFonts w:ascii="Times New Roman" w:hAnsi="Times New Roman" w:cs="Times New Roman"/>
          <w:sz w:val="28"/>
          <w:szCs w:val="28"/>
        </w:rPr>
        <w:t>нженерной школы остается разработка цифровых двойников технологических процессов.</w:t>
      </w:r>
    </w:p>
    <w:p w:rsidR="00412423" w:rsidRPr="00910AD3" w:rsidRDefault="00412423" w:rsidP="00932F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23">
        <w:rPr>
          <w:rFonts w:ascii="Times New Roman" w:hAnsi="Times New Roman" w:cs="Times New Roman"/>
          <w:b/>
          <w:sz w:val="28"/>
          <w:szCs w:val="28"/>
        </w:rPr>
        <w:lastRenderedPageBreak/>
        <w:t>– На каких еще задачах в образовательной и научно-исследовательской политике вы считаете важным сделать акцент?</w:t>
      </w:r>
    </w:p>
    <w:p w:rsidR="00412423" w:rsidRDefault="00412423" w:rsidP="00932F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а</w:t>
      </w:r>
      <w:r w:rsidRPr="00412423">
        <w:rPr>
          <w:rFonts w:ascii="Times New Roman" w:hAnsi="Times New Roman" w:cs="Times New Roman"/>
          <w:sz w:val="28"/>
          <w:szCs w:val="28"/>
        </w:rPr>
        <w:t>ктуал</w:t>
      </w:r>
      <w:r w:rsidR="00910AD3">
        <w:rPr>
          <w:rFonts w:ascii="Times New Roman" w:hAnsi="Times New Roman" w:cs="Times New Roman"/>
          <w:sz w:val="28"/>
          <w:szCs w:val="28"/>
        </w:rPr>
        <w:t>ьным целям</w:t>
      </w:r>
      <w:r>
        <w:rPr>
          <w:rFonts w:ascii="Times New Roman" w:hAnsi="Times New Roman" w:cs="Times New Roman"/>
          <w:sz w:val="28"/>
          <w:szCs w:val="28"/>
        </w:rPr>
        <w:t xml:space="preserve"> я бы отнесла р</w:t>
      </w:r>
      <w:r w:rsidRPr="00412423">
        <w:rPr>
          <w:rFonts w:ascii="Times New Roman" w:hAnsi="Times New Roman" w:cs="Times New Roman"/>
          <w:sz w:val="28"/>
          <w:szCs w:val="28"/>
        </w:rPr>
        <w:t>асширение перечня образовательных программ с использованием сетевой формы реализации, внедрение электронного обучения и дистанцио</w:t>
      </w:r>
      <w:r>
        <w:rPr>
          <w:rFonts w:ascii="Times New Roman" w:hAnsi="Times New Roman" w:cs="Times New Roman"/>
          <w:sz w:val="28"/>
          <w:szCs w:val="28"/>
        </w:rPr>
        <w:t xml:space="preserve">нных образовательных технологий. </w:t>
      </w:r>
      <w:r w:rsidRPr="00412423">
        <w:rPr>
          <w:rFonts w:ascii="Times New Roman" w:hAnsi="Times New Roman" w:cs="Times New Roman"/>
          <w:sz w:val="28"/>
          <w:szCs w:val="28"/>
        </w:rPr>
        <w:t>Реализуя программу Приоритет</w:t>
      </w:r>
      <w:r>
        <w:rPr>
          <w:rFonts w:ascii="Times New Roman" w:hAnsi="Times New Roman" w:cs="Times New Roman"/>
          <w:sz w:val="28"/>
          <w:szCs w:val="28"/>
        </w:rPr>
        <w:t>-2030,</w:t>
      </w:r>
      <w:r w:rsidRPr="00412423">
        <w:rPr>
          <w:rFonts w:ascii="Times New Roman" w:hAnsi="Times New Roman" w:cs="Times New Roman"/>
          <w:sz w:val="28"/>
          <w:szCs w:val="28"/>
        </w:rPr>
        <w:t xml:space="preserve"> необходимо осуществить интеграцию проектной деятельности в треки яд</w:t>
      </w:r>
      <w:r>
        <w:rPr>
          <w:rFonts w:ascii="Times New Roman" w:hAnsi="Times New Roman" w:cs="Times New Roman"/>
          <w:sz w:val="28"/>
          <w:szCs w:val="28"/>
        </w:rPr>
        <w:t xml:space="preserve">ерных образовательных программ. </w:t>
      </w:r>
      <w:r w:rsidRPr="00412423">
        <w:rPr>
          <w:rFonts w:ascii="Times New Roman" w:hAnsi="Times New Roman" w:cs="Times New Roman"/>
          <w:sz w:val="28"/>
          <w:szCs w:val="28"/>
        </w:rPr>
        <w:t>Должна быть проведена актуализация работы базовых кафедр вуза с целью быстрой адаптации обучающихс</w:t>
      </w:r>
      <w:r w:rsidR="00F715BF">
        <w:rPr>
          <w:rFonts w:ascii="Times New Roman" w:hAnsi="Times New Roman" w:cs="Times New Roman"/>
          <w:sz w:val="28"/>
          <w:szCs w:val="28"/>
        </w:rPr>
        <w:t xml:space="preserve">я на промышленных предприятиях. </w:t>
      </w:r>
      <w:r w:rsidR="00823412">
        <w:rPr>
          <w:rFonts w:ascii="Times New Roman" w:hAnsi="Times New Roman" w:cs="Times New Roman"/>
          <w:sz w:val="28"/>
          <w:szCs w:val="28"/>
        </w:rPr>
        <w:t xml:space="preserve">Также стоит </w:t>
      </w:r>
      <w:r w:rsidR="00823412" w:rsidRPr="002D75D0">
        <w:rPr>
          <w:rFonts w:ascii="Times New Roman" w:hAnsi="Times New Roman" w:cs="Times New Roman"/>
          <w:sz w:val="28"/>
          <w:szCs w:val="28"/>
        </w:rPr>
        <w:t xml:space="preserve">уделить особое внимание </w:t>
      </w:r>
      <w:r w:rsidR="00823412">
        <w:rPr>
          <w:rFonts w:ascii="Times New Roman" w:hAnsi="Times New Roman" w:cs="Times New Roman"/>
          <w:sz w:val="28"/>
          <w:szCs w:val="28"/>
        </w:rPr>
        <w:t>работе с целевыми обучающимися, чтобы их количество ув</w:t>
      </w:r>
      <w:r w:rsidR="00F715BF">
        <w:rPr>
          <w:rFonts w:ascii="Times New Roman" w:hAnsi="Times New Roman" w:cs="Times New Roman"/>
          <w:sz w:val="28"/>
          <w:szCs w:val="28"/>
        </w:rPr>
        <w:t>еличилось с нынешних трех процентов до десяти</w:t>
      </w:r>
      <w:r w:rsidR="00823412">
        <w:rPr>
          <w:rFonts w:ascii="Times New Roman" w:hAnsi="Times New Roman" w:cs="Times New Roman"/>
          <w:sz w:val="28"/>
          <w:szCs w:val="28"/>
        </w:rPr>
        <w:t xml:space="preserve">. </w:t>
      </w:r>
      <w:r w:rsidR="002D75D0">
        <w:rPr>
          <w:rFonts w:ascii="Times New Roman" w:hAnsi="Times New Roman" w:cs="Times New Roman"/>
          <w:sz w:val="28"/>
          <w:szCs w:val="28"/>
        </w:rPr>
        <w:t>Что касается научно-исследовательской политики,</w:t>
      </w:r>
      <w:r w:rsidR="00F715BF">
        <w:rPr>
          <w:rFonts w:ascii="Times New Roman" w:hAnsi="Times New Roman" w:cs="Times New Roman"/>
          <w:sz w:val="28"/>
          <w:szCs w:val="28"/>
        </w:rPr>
        <w:t xml:space="preserve"> необходимо создать экосистему</w:t>
      </w:r>
      <w:r w:rsidR="002D75D0" w:rsidRPr="002D75D0">
        <w:rPr>
          <w:rFonts w:ascii="Times New Roman" w:hAnsi="Times New Roman" w:cs="Times New Roman"/>
          <w:sz w:val="28"/>
          <w:szCs w:val="28"/>
        </w:rPr>
        <w:t xml:space="preserve"> экспертного сообщества и партнёрства с целью увеличения числа договоров НИР и НИОКР в объеме финансирования не менее десяти п</w:t>
      </w:r>
      <w:r w:rsidR="00685555">
        <w:rPr>
          <w:rFonts w:ascii="Times New Roman" w:hAnsi="Times New Roman" w:cs="Times New Roman"/>
          <w:sz w:val="28"/>
          <w:szCs w:val="28"/>
        </w:rPr>
        <w:t>роцентов от общего дохода вуза. Фокус на технологическом предпринимательстве</w:t>
      </w:r>
      <w:r w:rsidR="002D75D0"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="002D75D0" w:rsidRPr="002D75D0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="00685555">
        <w:rPr>
          <w:rFonts w:ascii="Times New Roman" w:hAnsi="Times New Roman" w:cs="Times New Roman"/>
          <w:sz w:val="28"/>
          <w:szCs w:val="28"/>
        </w:rPr>
        <w:t xml:space="preserve">для вовлечения молодых ученых и студентов </w:t>
      </w:r>
      <w:r w:rsidR="00F715BF">
        <w:rPr>
          <w:rFonts w:ascii="Times New Roman" w:hAnsi="Times New Roman" w:cs="Times New Roman"/>
          <w:sz w:val="28"/>
          <w:szCs w:val="28"/>
        </w:rPr>
        <w:t>в проведение научных исследований и участие</w:t>
      </w:r>
      <w:r w:rsidR="002D75D0" w:rsidRPr="002D75D0">
        <w:rPr>
          <w:rFonts w:ascii="Times New Roman" w:hAnsi="Times New Roman" w:cs="Times New Roman"/>
          <w:sz w:val="28"/>
          <w:szCs w:val="28"/>
        </w:rPr>
        <w:t xml:space="preserve"> в конференциях и выставках</w:t>
      </w:r>
      <w:r w:rsidR="002D75D0">
        <w:rPr>
          <w:rFonts w:ascii="Times New Roman" w:hAnsi="Times New Roman" w:cs="Times New Roman"/>
          <w:sz w:val="28"/>
          <w:szCs w:val="28"/>
        </w:rPr>
        <w:t xml:space="preserve">. </w:t>
      </w:r>
      <w:r w:rsidR="00F715BF">
        <w:rPr>
          <w:rFonts w:ascii="Times New Roman" w:hAnsi="Times New Roman" w:cs="Times New Roman"/>
          <w:sz w:val="28"/>
          <w:szCs w:val="28"/>
        </w:rPr>
        <w:t>Важна и</w:t>
      </w:r>
      <w:r w:rsidR="002D75D0" w:rsidRPr="002D75D0">
        <w:rPr>
          <w:rFonts w:ascii="Times New Roman" w:hAnsi="Times New Roman" w:cs="Times New Roman"/>
          <w:sz w:val="28"/>
          <w:szCs w:val="28"/>
        </w:rPr>
        <w:t xml:space="preserve"> коммерциализа</w:t>
      </w:r>
      <w:r w:rsidR="00685555">
        <w:rPr>
          <w:rFonts w:ascii="Times New Roman" w:hAnsi="Times New Roman" w:cs="Times New Roman"/>
          <w:sz w:val="28"/>
          <w:szCs w:val="28"/>
        </w:rPr>
        <w:t>ция РИД благодаря деятельности Ц</w:t>
      </w:r>
      <w:r w:rsidR="002D75D0" w:rsidRPr="002D75D0">
        <w:rPr>
          <w:rFonts w:ascii="Times New Roman" w:hAnsi="Times New Roman" w:cs="Times New Roman"/>
          <w:sz w:val="28"/>
          <w:szCs w:val="28"/>
        </w:rPr>
        <w:t xml:space="preserve">ентра трансфера технологий. </w:t>
      </w:r>
    </w:p>
    <w:p w:rsidR="00685555" w:rsidRDefault="00A87DC0" w:rsidP="00A87D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6E0">
        <w:rPr>
          <w:rFonts w:ascii="Times New Roman" w:hAnsi="Times New Roman" w:cs="Times New Roman"/>
          <w:b/>
          <w:sz w:val="28"/>
          <w:szCs w:val="28"/>
        </w:rPr>
        <w:t>– Какой у ГУАП вектор международного сотрудничества?</w:t>
      </w:r>
    </w:p>
    <w:p w:rsidR="00A87DC0" w:rsidRPr="00A16C29" w:rsidRDefault="00A87DC0" w:rsidP="00A87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676E0">
        <w:rPr>
          <w:rFonts w:ascii="Times New Roman" w:hAnsi="Times New Roman" w:cs="Times New Roman"/>
          <w:sz w:val="28"/>
          <w:szCs w:val="28"/>
        </w:rPr>
        <w:t>Продвигая ГУАП на международной а</w:t>
      </w:r>
      <w:r w:rsidR="00333429">
        <w:rPr>
          <w:rFonts w:ascii="Times New Roman" w:hAnsi="Times New Roman" w:cs="Times New Roman"/>
          <w:sz w:val="28"/>
          <w:szCs w:val="28"/>
        </w:rPr>
        <w:t xml:space="preserve">рене, </w:t>
      </w:r>
      <w:r w:rsidRPr="002676E0">
        <w:rPr>
          <w:rFonts w:ascii="Times New Roman" w:hAnsi="Times New Roman" w:cs="Times New Roman"/>
          <w:sz w:val="28"/>
          <w:szCs w:val="28"/>
        </w:rPr>
        <w:t xml:space="preserve">необходимо увеличение числа образовательных программ на иностранных языках. Расширение партнерских связей с научно-образовательными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стран </w:t>
      </w:r>
      <w:r w:rsidRPr="00A7257B">
        <w:rPr>
          <w:rFonts w:ascii="Times New Roman" w:hAnsi="Times New Roman" w:cs="Times New Roman"/>
          <w:sz w:val="28"/>
          <w:szCs w:val="28"/>
        </w:rPr>
        <w:t>СНГ, Южной Африки, Индии, Китая, Египта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6E0">
        <w:rPr>
          <w:rFonts w:ascii="Times New Roman" w:hAnsi="Times New Roman" w:cs="Times New Roman"/>
          <w:sz w:val="28"/>
          <w:szCs w:val="28"/>
        </w:rPr>
        <w:t xml:space="preserve">будет содействовать установлению научных </w:t>
      </w:r>
      <w:proofErr w:type="spellStart"/>
      <w:r w:rsidRPr="002676E0">
        <w:rPr>
          <w:rFonts w:ascii="Times New Roman" w:hAnsi="Times New Roman" w:cs="Times New Roman"/>
          <w:sz w:val="28"/>
          <w:szCs w:val="28"/>
        </w:rPr>
        <w:t>коллабораций</w:t>
      </w:r>
      <w:proofErr w:type="spellEnd"/>
      <w:r w:rsidRPr="002676E0">
        <w:rPr>
          <w:rFonts w:ascii="Times New Roman" w:hAnsi="Times New Roman" w:cs="Times New Roman"/>
          <w:sz w:val="28"/>
          <w:szCs w:val="28"/>
        </w:rPr>
        <w:t xml:space="preserve"> по ядерным направлениям университета. Актуальной задачей остается разработка и внедрение программ двойных дипломов, развитие практики международных ст</w:t>
      </w:r>
      <w:r>
        <w:rPr>
          <w:rFonts w:ascii="Times New Roman" w:hAnsi="Times New Roman" w:cs="Times New Roman"/>
          <w:sz w:val="28"/>
          <w:szCs w:val="28"/>
        </w:rPr>
        <w:t xml:space="preserve">ажировок, зимних и летних школ. Мы также разрабатываем </w:t>
      </w:r>
      <w:r w:rsidRPr="002676E0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зовательный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Чжунъюань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2676E0">
        <w:rPr>
          <w:rFonts w:ascii="Times New Roman" w:hAnsi="Times New Roman" w:cs="Times New Roman"/>
          <w:sz w:val="28"/>
          <w:szCs w:val="28"/>
        </w:rPr>
        <w:t>Петер</w:t>
      </w:r>
      <w:r>
        <w:rPr>
          <w:rFonts w:ascii="Times New Roman" w:hAnsi="Times New Roman" w:cs="Times New Roman"/>
          <w:sz w:val="28"/>
          <w:szCs w:val="28"/>
        </w:rPr>
        <w:t>бургский авиационный институт», который позволит сотрудничать</w:t>
      </w:r>
      <w:r w:rsidRPr="002676E0">
        <w:rPr>
          <w:rFonts w:ascii="Times New Roman" w:hAnsi="Times New Roman" w:cs="Times New Roman"/>
          <w:sz w:val="28"/>
          <w:szCs w:val="28"/>
        </w:rPr>
        <w:t xml:space="preserve"> в сфере разработки и реализации согласованных с Китаем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Помимо этого, планируется создание зеркальных лабораторий </w:t>
      </w:r>
      <w:r w:rsidRPr="0086201B">
        <w:rPr>
          <w:rFonts w:ascii="Times New Roman" w:hAnsi="Times New Roman" w:cs="Times New Roman"/>
          <w:sz w:val="28"/>
          <w:szCs w:val="28"/>
        </w:rPr>
        <w:t>с Самаркандским филиалом Ташкентского университета информационных технологий имени Мухаммада аль-</w:t>
      </w:r>
      <w:proofErr w:type="spellStart"/>
      <w:r w:rsidRPr="0086201B">
        <w:rPr>
          <w:rFonts w:ascii="Times New Roman" w:hAnsi="Times New Roman" w:cs="Times New Roman"/>
          <w:sz w:val="28"/>
          <w:szCs w:val="28"/>
        </w:rPr>
        <w:t>Харезми</w:t>
      </w:r>
      <w:proofErr w:type="spellEnd"/>
      <w:r w:rsidRPr="0086201B">
        <w:rPr>
          <w:rFonts w:ascii="Times New Roman" w:hAnsi="Times New Roman" w:cs="Times New Roman"/>
          <w:sz w:val="28"/>
          <w:szCs w:val="28"/>
        </w:rPr>
        <w:t xml:space="preserve"> (Узбекистан) и Институтом интеллектуального производства Академии наук провинции </w:t>
      </w:r>
      <w:proofErr w:type="spellStart"/>
      <w:r w:rsidRPr="0086201B">
        <w:rPr>
          <w:rFonts w:ascii="Times New Roman" w:hAnsi="Times New Roman" w:cs="Times New Roman"/>
          <w:sz w:val="28"/>
          <w:szCs w:val="28"/>
        </w:rPr>
        <w:t>Хэйлунцзян</w:t>
      </w:r>
      <w:proofErr w:type="spellEnd"/>
      <w:r w:rsidRPr="0086201B">
        <w:rPr>
          <w:rFonts w:ascii="Times New Roman" w:hAnsi="Times New Roman" w:cs="Times New Roman"/>
          <w:sz w:val="28"/>
          <w:szCs w:val="28"/>
        </w:rPr>
        <w:t xml:space="preserve"> (КНР)</w:t>
      </w:r>
      <w:r>
        <w:rPr>
          <w:rFonts w:ascii="Times New Roman" w:hAnsi="Times New Roman" w:cs="Times New Roman"/>
          <w:sz w:val="28"/>
          <w:szCs w:val="28"/>
        </w:rPr>
        <w:t xml:space="preserve">. С первым учебным заведением предполагается работа в сфере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информационных технологий и мобильной робототехники, со вторым – в области интеллектуального производства: искусственный интеллект, цифровые двойники, вирт</w:t>
      </w:r>
      <w:r w:rsidR="00333429">
        <w:rPr>
          <w:rFonts w:ascii="Times New Roman" w:eastAsia="Times New Roman" w:hAnsi="Times New Roman" w:cs="Times New Roman"/>
          <w:sz w:val="28"/>
          <w:szCs w:val="28"/>
        </w:rPr>
        <w:t>уальная и дополненная реальности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14E" w:rsidRPr="00832D97" w:rsidRDefault="00832D97" w:rsidP="00932F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D97">
        <w:rPr>
          <w:rFonts w:ascii="Times New Roman" w:hAnsi="Times New Roman" w:cs="Times New Roman"/>
          <w:b/>
          <w:sz w:val="28"/>
          <w:szCs w:val="28"/>
        </w:rPr>
        <w:lastRenderedPageBreak/>
        <w:t>– Как реализация всех перечисленных задач повлияет на студентов?</w:t>
      </w:r>
    </w:p>
    <w:p w:rsidR="00832D97" w:rsidRDefault="00832D97" w:rsidP="00832D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Наши </w:t>
      </w:r>
      <w:r w:rsidR="00685555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способны адаптироваться не только к беспилотной, но и к любой другой инженерной отрасли. Конечно, выпускник ГУАП – эт</w:t>
      </w:r>
      <w:r w:rsidR="00C05AA2">
        <w:rPr>
          <w:rFonts w:ascii="Times New Roman" w:hAnsi="Times New Roman" w:cs="Times New Roman"/>
          <w:sz w:val="28"/>
          <w:szCs w:val="28"/>
        </w:rPr>
        <w:t xml:space="preserve">о именно тот выпускник, который не </w:t>
      </w:r>
      <w:r>
        <w:rPr>
          <w:rFonts w:ascii="Times New Roman" w:hAnsi="Times New Roman" w:cs="Times New Roman"/>
          <w:sz w:val="28"/>
          <w:szCs w:val="28"/>
        </w:rPr>
        <w:t>требует дополнительного повышения квалификации после получения диплома. В</w:t>
      </w:r>
      <w:r w:rsidR="00685555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студенческой жизни </w:t>
      </w:r>
      <w:r w:rsidR="00C05AA2">
        <w:rPr>
          <w:rFonts w:ascii="Times New Roman" w:hAnsi="Times New Roman" w:cs="Times New Roman"/>
          <w:sz w:val="28"/>
          <w:szCs w:val="28"/>
        </w:rPr>
        <w:t>он проходит</w:t>
      </w:r>
      <w:r>
        <w:rPr>
          <w:rFonts w:ascii="Times New Roman" w:hAnsi="Times New Roman" w:cs="Times New Roman"/>
          <w:sz w:val="28"/>
          <w:szCs w:val="28"/>
        </w:rPr>
        <w:t xml:space="preserve"> предметную практику, подтверждая свои фундаментальные теоретические знания, будучи либо работником, либо стажером на предприятии. Он также вовлечен во все инженерные процессы благодаря проектной деятельности – умеет решать реальные задачи промышленности. </w:t>
      </w:r>
    </w:p>
    <w:p w:rsidR="00832D97" w:rsidRPr="00395029" w:rsidRDefault="00832D97" w:rsidP="00832D9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029">
        <w:rPr>
          <w:rFonts w:ascii="Times New Roman" w:hAnsi="Times New Roman" w:cs="Times New Roman"/>
          <w:b/>
          <w:sz w:val="28"/>
          <w:szCs w:val="28"/>
        </w:rPr>
        <w:t>– А что касается преподавателей,</w:t>
      </w:r>
      <w:r w:rsidR="00395029" w:rsidRPr="00395029">
        <w:rPr>
          <w:rFonts w:ascii="Times New Roman" w:hAnsi="Times New Roman" w:cs="Times New Roman"/>
          <w:b/>
          <w:sz w:val="28"/>
          <w:szCs w:val="28"/>
        </w:rPr>
        <w:t xml:space="preserve"> какими становятся они</w:t>
      </w:r>
      <w:r w:rsidRPr="00395029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685555" w:rsidRDefault="00832D97" w:rsidP="00091A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95029">
        <w:rPr>
          <w:rFonts w:ascii="Times New Roman" w:hAnsi="Times New Roman" w:cs="Times New Roman"/>
          <w:sz w:val="28"/>
          <w:szCs w:val="28"/>
        </w:rPr>
        <w:t xml:space="preserve"> П</w:t>
      </w:r>
      <w:r w:rsidR="00395029" w:rsidRPr="00395029">
        <w:rPr>
          <w:rFonts w:ascii="Times New Roman" w:hAnsi="Times New Roman" w:cs="Times New Roman"/>
          <w:sz w:val="28"/>
          <w:szCs w:val="28"/>
        </w:rPr>
        <w:t xml:space="preserve">реподаватель ГУАП молодеет год от года. Сегодня средний возраст всех научно-педагогических работников составляет 52 года. Если сравнить с прошлым годом, средний возраст был 53. </w:t>
      </w:r>
      <w:r w:rsidR="00A24CA6">
        <w:rPr>
          <w:rFonts w:ascii="Times New Roman" w:hAnsi="Times New Roman" w:cs="Times New Roman"/>
          <w:sz w:val="28"/>
          <w:szCs w:val="28"/>
        </w:rPr>
        <w:t xml:space="preserve">Молодых сотрудников до 39 лет в университете </w:t>
      </w:r>
      <w:r w:rsidR="00395029" w:rsidRPr="00395029">
        <w:rPr>
          <w:rFonts w:ascii="Times New Roman" w:hAnsi="Times New Roman" w:cs="Times New Roman"/>
          <w:sz w:val="28"/>
          <w:szCs w:val="28"/>
        </w:rPr>
        <w:t xml:space="preserve">29%. </w:t>
      </w:r>
      <w:r w:rsidR="00A24CA6">
        <w:rPr>
          <w:rFonts w:ascii="Times New Roman" w:hAnsi="Times New Roman" w:cs="Times New Roman"/>
          <w:sz w:val="28"/>
          <w:szCs w:val="28"/>
        </w:rPr>
        <w:t xml:space="preserve">Многие из них воспитаны </w:t>
      </w:r>
      <w:r w:rsidR="00B776B3">
        <w:rPr>
          <w:rFonts w:ascii="Times New Roman" w:hAnsi="Times New Roman" w:cs="Times New Roman"/>
          <w:sz w:val="28"/>
          <w:szCs w:val="28"/>
        </w:rPr>
        <w:t xml:space="preserve">нашими научными школами – </w:t>
      </w:r>
      <w:r w:rsidR="00395029" w:rsidRPr="00395029">
        <w:rPr>
          <w:rFonts w:ascii="Times New Roman" w:hAnsi="Times New Roman" w:cs="Times New Roman"/>
          <w:sz w:val="28"/>
          <w:szCs w:val="28"/>
        </w:rPr>
        <w:t xml:space="preserve">аспиранты, молодые преподаватели и бывшие </w:t>
      </w:r>
      <w:r w:rsidR="00A24CA6">
        <w:rPr>
          <w:rFonts w:ascii="Times New Roman" w:hAnsi="Times New Roman" w:cs="Times New Roman"/>
          <w:sz w:val="28"/>
          <w:szCs w:val="28"/>
        </w:rPr>
        <w:t xml:space="preserve">студенты, </w:t>
      </w:r>
      <w:r w:rsidR="00395029" w:rsidRPr="00395029">
        <w:rPr>
          <w:rFonts w:ascii="Times New Roman" w:hAnsi="Times New Roman" w:cs="Times New Roman"/>
          <w:sz w:val="28"/>
          <w:szCs w:val="28"/>
        </w:rPr>
        <w:t>магистранты. Безусловно, хочется видеть</w:t>
      </w:r>
      <w:r w:rsidR="00333429">
        <w:rPr>
          <w:rFonts w:ascii="Times New Roman" w:hAnsi="Times New Roman" w:cs="Times New Roman"/>
          <w:sz w:val="28"/>
          <w:szCs w:val="28"/>
        </w:rPr>
        <w:t xml:space="preserve"> больше молодых специалистов</w:t>
      </w:r>
      <w:r w:rsidR="00395029" w:rsidRPr="00395029">
        <w:rPr>
          <w:rFonts w:ascii="Times New Roman" w:hAnsi="Times New Roman" w:cs="Times New Roman"/>
          <w:sz w:val="28"/>
          <w:szCs w:val="28"/>
        </w:rPr>
        <w:t xml:space="preserve">, но в то же время </w:t>
      </w:r>
      <w:r w:rsidR="00A24CA6" w:rsidRPr="00395029">
        <w:rPr>
          <w:rFonts w:ascii="Times New Roman" w:hAnsi="Times New Roman" w:cs="Times New Roman"/>
          <w:sz w:val="28"/>
          <w:szCs w:val="28"/>
        </w:rPr>
        <w:t xml:space="preserve">не обойтись </w:t>
      </w:r>
      <w:r w:rsidR="00C606B0">
        <w:rPr>
          <w:rFonts w:ascii="Times New Roman" w:hAnsi="Times New Roman" w:cs="Times New Roman"/>
          <w:sz w:val="28"/>
          <w:szCs w:val="28"/>
        </w:rPr>
        <w:t>без опытных научных работников</w:t>
      </w:r>
      <w:r w:rsidR="00A24CA6">
        <w:rPr>
          <w:rFonts w:ascii="Times New Roman" w:hAnsi="Times New Roman" w:cs="Times New Roman"/>
          <w:sz w:val="28"/>
          <w:szCs w:val="28"/>
        </w:rPr>
        <w:t xml:space="preserve">. Важно, чтобы преподаватели интересовались </w:t>
      </w:r>
      <w:r w:rsidR="00395029" w:rsidRPr="00395029">
        <w:rPr>
          <w:rFonts w:ascii="Times New Roman" w:hAnsi="Times New Roman" w:cs="Times New Roman"/>
          <w:sz w:val="28"/>
          <w:szCs w:val="28"/>
        </w:rPr>
        <w:t>промышленным, инженерны</w:t>
      </w:r>
      <w:r w:rsidR="00A24CA6">
        <w:rPr>
          <w:rFonts w:ascii="Times New Roman" w:hAnsi="Times New Roman" w:cs="Times New Roman"/>
          <w:sz w:val="28"/>
          <w:szCs w:val="28"/>
        </w:rPr>
        <w:t>м и технологическим прогрессом, выстраивали</w:t>
      </w:r>
      <w:r w:rsidR="00395029" w:rsidRPr="00395029">
        <w:rPr>
          <w:rFonts w:ascii="Times New Roman" w:hAnsi="Times New Roman" w:cs="Times New Roman"/>
          <w:sz w:val="28"/>
          <w:szCs w:val="28"/>
        </w:rPr>
        <w:t xml:space="preserve"> свои лекционные часы ауд</w:t>
      </w:r>
      <w:r w:rsidR="00A24CA6">
        <w:rPr>
          <w:rFonts w:ascii="Times New Roman" w:hAnsi="Times New Roman" w:cs="Times New Roman"/>
          <w:sz w:val="28"/>
          <w:szCs w:val="28"/>
        </w:rPr>
        <w:t xml:space="preserve">иторной работы со студентами на </w:t>
      </w:r>
      <w:r w:rsidR="00395029" w:rsidRPr="00395029">
        <w:rPr>
          <w:rFonts w:ascii="Times New Roman" w:hAnsi="Times New Roman" w:cs="Times New Roman"/>
          <w:sz w:val="28"/>
          <w:szCs w:val="28"/>
        </w:rPr>
        <w:t>практи</w:t>
      </w:r>
      <w:r w:rsidR="00A24CA6">
        <w:rPr>
          <w:rFonts w:ascii="Times New Roman" w:hAnsi="Times New Roman" w:cs="Times New Roman"/>
          <w:sz w:val="28"/>
          <w:szCs w:val="28"/>
        </w:rPr>
        <w:t xml:space="preserve">ке реального сектора экономики. Конечно, нынешний </w:t>
      </w:r>
      <w:r w:rsidR="00395029" w:rsidRPr="00395029">
        <w:rPr>
          <w:rFonts w:ascii="Times New Roman" w:hAnsi="Times New Roman" w:cs="Times New Roman"/>
          <w:sz w:val="28"/>
          <w:szCs w:val="28"/>
        </w:rPr>
        <w:t>преподаватель обязательно должен умет</w:t>
      </w:r>
      <w:r w:rsidR="00685555">
        <w:rPr>
          <w:rFonts w:ascii="Times New Roman" w:hAnsi="Times New Roman" w:cs="Times New Roman"/>
          <w:sz w:val="28"/>
          <w:szCs w:val="28"/>
        </w:rPr>
        <w:t xml:space="preserve">ь презентовать себя, заниматься </w:t>
      </w:r>
      <w:r w:rsidR="00395029" w:rsidRPr="00395029">
        <w:rPr>
          <w:rFonts w:ascii="Times New Roman" w:hAnsi="Times New Roman" w:cs="Times New Roman"/>
          <w:sz w:val="28"/>
          <w:szCs w:val="28"/>
        </w:rPr>
        <w:t>научной деятельн</w:t>
      </w:r>
      <w:r w:rsidR="00C606B0">
        <w:rPr>
          <w:rFonts w:ascii="Times New Roman" w:hAnsi="Times New Roman" w:cs="Times New Roman"/>
          <w:sz w:val="28"/>
          <w:szCs w:val="28"/>
        </w:rPr>
        <w:t xml:space="preserve">остью, подкреплять свои научные исследования </w:t>
      </w:r>
      <w:r w:rsidR="00395029" w:rsidRPr="00395029">
        <w:rPr>
          <w:rFonts w:ascii="Times New Roman" w:hAnsi="Times New Roman" w:cs="Times New Roman"/>
          <w:sz w:val="28"/>
          <w:szCs w:val="28"/>
        </w:rPr>
        <w:t>публикациям</w:t>
      </w:r>
      <w:r w:rsidR="00A24CA6">
        <w:rPr>
          <w:rFonts w:ascii="Times New Roman" w:hAnsi="Times New Roman" w:cs="Times New Roman"/>
          <w:sz w:val="28"/>
          <w:szCs w:val="28"/>
        </w:rPr>
        <w:t>и в высоко цитируемых журналах. Хочется, чтобы у каждого преподавателя всегда были студенты</w:t>
      </w:r>
      <w:r w:rsidR="00395029" w:rsidRPr="00395029">
        <w:rPr>
          <w:rFonts w:ascii="Times New Roman" w:hAnsi="Times New Roman" w:cs="Times New Roman"/>
          <w:sz w:val="28"/>
          <w:szCs w:val="28"/>
        </w:rPr>
        <w:t>, которые разделяют ег</w:t>
      </w:r>
      <w:r w:rsidR="00A7257B">
        <w:rPr>
          <w:rFonts w:ascii="Times New Roman" w:hAnsi="Times New Roman" w:cs="Times New Roman"/>
          <w:sz w:val="28"/>
          <w:szCs w:val="28"/>
        </w:rPr>
        <w:t xml:space="preserve">о научную мысль и развивают ее. Университет </w:t>
      </w:r>
      <w:r w:rsidR="00395029" w:rsidRPr="00395029">
        <w:rPr>
          <w:rFonts w:ascii="Times New Roman" w:hAnsi="Times New Roman" w:cs="Times New Roman"/>
          <w:sz w:val="28"/>
          <w:szCs w:val="28"/>
        </w:rPr>
        <w:t>– это не</w:t>
      </w:r>
      <w:r w:rsidR="00A7257B">
        <w:rPr>
          <w:rFonts w:ascii="Times New Roman" w:hAnsi="Times New Roman" w:cs="Times New Roman"/>
          <w:sz w:val="28"/>
          <w:szCs w:val="28"/>
        </w:rPr>
        <w:t xml:space="preserve"> только транслятор знаний, но и место для н</w:t>
      </w:r>
      <w:bookmarkStart w:id="0" w:name="_GoBack"/>
      <w:bookmarkEnd w:id="0"/>
      <w:r w:rsidR="00A7257B">
        <w:rPr>
          <w:rFonts w:ascii="Times New Roman" w:hAnsi="Times New Roman" w:cs="Times New Roman"/>
          <w:sz w:val="28"/>
          <w:szCs w:val="28"/>
        </w:rPr>
        <w:t>аучн</w:t>
      </w:r>
      <w:r w:rsidR="00685555">
        <w:rPr>
          <w:rFonts w:ascii="Times New Roman" w:hAnsi="Times New Roman" w:cs="Times New Roman"/>
          <w:sz w:val="28"/>
          <w:szCs w:val="28"/>
        </w:rPr>
        <w:t>ых и технологических открытий.</w:t>
      </w:r>
    </w:p>
    <w:p w:rsidR="00685555" w:rsidRDefault="00685555" w:rsidP="0068555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Елизавета Богомолова</w:t>
      </w:r>
    </w:p>
    <w:p w:rsidR="00EB609A" w:rsidRDefault="00EB609A" w:rsidP="0068555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09A" w:rsidRPr="00C858B6" w:rsidRDefault="00EB609A" w:rsidP="00EB609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8B6">
        <w:rPr>
          <w:rFonts w:ascii="Times New Roman" w:hAnsi="Times New Roman" w:cs="Times New Roman"/>
          <w:i/>
          <w:sz w:val="28"/>
          <w:szCs w:val="28"/>
        </w:rPr>
        <w:t xml:space="preserve">30 августа Юлия Антохина выступила с докладом на заседании ученого совета. </w:t>
      </w:r>
      <w:hyperlink r:id="rId4" w:history="1">
        <w:r w:rsidRPr="005817E4">
          <w:rPr>
            <w:rStyle w:val="a3"/>
            <w:rFonts w:ascii="Times New Roman" w:hAnsi="Times New Roman" w:cs="Times New Roman"/>
            <w:i/>
            <w:sz w:val="28"/>
            <w:szCs w:val="28"/>
          </w:rPr>
          <w:t>Реше</w:t>
        </w:r>
        <w:r w:rsidRPr="005817E4">
          <w:rPr>
            <w:rStyle w:val="a3"/>
            <w:rFonts w:ascii="Times New Roman" w:hAnsi="Times New Roman" w:cs="Times New Roman"/>
            <w:i/>
            <w:sz w:val="28"/>
            <w:szCs w:val="28"/>
          </w:rPr>
          <w:t>н</w:t>
        </w:r>
        <w:r w:rsidRPr="005817E4">
          <w:rPr>
            <w:rStyle w:val="a3"/>
            <w:rFonts w:ascii="Times New Roman" w:hAnsi="Times New Roman" w:cs="Times New Roman"/>
            <w:i/>
            <w:sz w:val="28"/>
            <w:szCs w:val="28"/>
          </w:rPr>
          <w:t>и</w:t>
        </w:r>
        <w:r w:rsidR="005817E4">
          <w:rPr>
            <w:rStyle w:val="a3"/>
            <w:rFonts w:ascii="Times New Roman" w:hAnsi="Times New Roman" w:cs="Times New Roman"/>
            <w:i/>
            <w:sz w:val="28"/>
            <w:szCs w:val="28"/>
          </w:rPr>
          <w:t>е</w:t>
        </w:r>
        <w:r w:rsidRPr="005817E4">
          <w:rPr>
            <w:rStyle w:val="a3"/>
            <w:rFonts w:ascii="Times New Roman" w:hAnsi="Times New Roman" w:cs="Times New Roman"/>
            <w:i/>
            <w:sz w:val="28"/>
            <w:szCs w:val="28"/>
          </w:rPr>
          <w:t xml:space="preserve"> ученого</w:t>
        </w:r>
        <w:r w:rsidRPr="005817E4">
          <w:rPr>
            <w:rStyle w:val="a3"/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Pr="005817E4">
          <w:rPr>
            <w:rStyle w:val="a3"/>
            <w:rFonts w:ascii="Times New Roman" w:hAnsi="Times New Roman" w:cs="Times New Roman"/>
            <w:i/>
            <w:sz w:val="28"/>
            <w:szCs w:val="28"/>
          </w:rPr>
          <w:t>с</w:t>
        </w:r>
        <w:r w:rsidRPr="005817E4">
          <w:rPr>
            <w:rStyle w:val="a3"/>
            <w:rFonts w:ascii="Times New Roman" w:hAnsi="Times New Roman" w:cs="Times New Roman"/>
            <w:i/>
            <w:sz w:val="28"/>
            <w:szCs w:val="28"/>
          </w:rPr>
          <w:t>овета</w:t>
        </w:r>
      </w:hyperlink>
      <w:r w:rsidRPr="00C858B6">
        <w:rPr>
          <w:rFonts w:ascii="Times New Roman" w:hAnsi="Times New Roman" w:cs="Times New Roman"/>
          <w:i/>
          <w:sz w:val="28"/>
          <w:szCs w:val="28"/>
        </w:rPr>
        <w:t xml:space="preserve"> и </w:t>
      </w:r>
      <w:hyperlink r:id="rId5" w:history="1">
        <w:r w:rsidRPr="00C858B6">
          <w:rPr>
            <w:rStyle w:val="a3"/>
            <w:rFonts w:ascii="Times New Roman" w:hAnsi="Times New Roman" w:cs="Times New Roman"/>
            <w:i/>
            <w:sz w:val="28"/>
            <w:szCs w:val="28"/>
          </w:rPr>
          <w:t xml:space="preserve">приложение </w:t>
        </w:r>
        <w:r w:rsidRPr="00C858B6">
          <w:rPr>
            <w:rStyle w:val="a3"/>
            <w:rFonts w:ascii="Times New Roman" w:hAnsi="Times New Roman" w:cs="Times New Roman"/>
            <w:i/>
            <w:sz w:val="28"/>
            <w:szCs w:val="28"/>
          </w:rPr>
          <w:t>к</w:t>
        </w:r>
        <w:r w:rsidR="005817E4">
          <w:rPr>
            <w:rStyle w:val="a3"/>
            <w:rFonts w:ascii="Times New Roman" w:hAnsi="Times New Roman" w:cs="Times New Roman"/>
            <w:i/>
            <w:sz w:val="28"/>
            <w:szCs w:val="28"/>
          </w:rPr>
          <w:t xml:space="preserve"> нему</w:t>
        </w:r>
      </w:hyperlink>
      <w:r w:rsidRPr="00C858B6">
        <w:rPr>
          <w:rFonts w:ascii="Times New Roman" w:hAnsi="Times New Roman" w:cs="Times New Roman"/>
          <w:i/>
          <w:sz w:val="28"/>
          <w:szCs w:val="28"/>
        </w:rPr>
        <w:t>, где подробно отражены задачи на текущий учебный год, размещены на официальной странице университета в разделе «Ученый совет ГУАП».</w:t>
      </w:r>
    </w:p>
    <w:sectPr w:rsidR="00EB609A" w:rsidRPr="00C8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33"/>
    <w:rsid w:val="00076E13"/>
    <w:rsid w:val="00091AE0"/>
    <w:rsid w:val="001272B5"/>
    <w:rsid w:val="002676E0"/>
    <w:rsid w:val="002D75D0"/>
    <w:rsid w:val="00326B54"/>
    <w:rsid w:val="00333429"/>
    <w:rsid w:val="00336C5E"/>
    <w:rsid w:val="00392429"/>
    <w:rsid w:val="00395029"/>
    <w:rsid w:val="003A3E09"/>
    <w:rsid w:val="00412423"/>
    <w:rsid w:val="004D62B0"/>
    <w:rsid w:val="005817E4"/>
    <w:rsid w:val="005B41CD"/>
    <w:rsid w:val="005E2377"/>
    <w:rsid w:val="00601B18"/>
    <w:rsid w:val="0060314E"/>
    <w:rsid w:val="0062251F"/>
    <w:rsid w:val="00685555"/>
    <w:rsid w:val="00700338"/>
    <w:rsid w:val="00721641"/>
    <w:rsid w:val="007A0833"/>
    <w:rsid w:val="00820D4D"/>
    <w:rsid w:val="00823412"/>
    <w:rsid w:val="00832D97"/>
    <w:rsid w:val="0086201B"/>
    <w:rsid w:val="0086469D"/>
    <w:rsid w:val="008B7207"/>
    <w:rsid w:val="00910AD3"/>
    <w:rsid w:val="00932F99"/>
    <w:rsid w:val="0098659D"/>
    <w:rsid w:val="009F201F"/>
    <w:rsid w:val="00A16C29"/>
    <w:rsid w:val="00A24CA6"/>
    <w:rsid w:val="00A50CCC"/>
    <w:rsid w:val="00A607F1"/>
    <w:rsid w:val="00A6179A"/>
    <w:rsid w:val="00A7257B"/>
    <w:rsid w:val="00A73CCD"/>
    <w:rsid w:val="00A87DC0"/>
    <w:rsid w:val="00AE2F33"/>
    <w:rsid w:val="00AF78B3"/>
    <w:rsid w:val="00B16199"/>
    <w:rsid w:val="00B42C41"/>
    <w:rsid w:val="00B61D14"/>
    <w:rsid w:val="00B63B24"/>
    <w:rsid w:val="00B776B3"/>
    <w:rsid w:val="00C05AA2"/>
    <w:rsid w:val="00C0617E"/>
    <w:rsid w:val="00C11968"/>
    <w:rsid w:val="00C15A3F"/>
    <w:rsid w:val="00C606B0"/>
    <w:rsid w:val="00C858B6"/>
    <w:rsid w:val="00D94959"/>
    <w:rsid w:val="00E672B1"/>
    <w:rsid w:val="00E82849"/>
    <w:rsid w:val="00E84917"/>
    <w:rsid w:val="00EB609A"/>
    <w:rsid w:val="00F23402"/>
    <w:rsid w:val="00F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3F29"/>
  <w15:docId w15:val="{7077B37C-78F3-48C7-A680-59862BF5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8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5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guap.ru/21703/pril_resh.pdf" TargetMode="External"/><Relationship Id="rId4" Type="http://schemas.openxmlformats.org/officeDocument/2006/relationships/hyperlink" Target="https://media.guap.ru/21703/reshenie_us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22</cp:revision>
  <dcterms:created xsi:type="dcterms:W3CDTF">2024-09-16T03:49:00Z</dcterms:created>
  <dcterms:modified xsi:type="dcterms:W3CDTF">2024-09-25T12:57:00Z</dcterms:modified>
</cp:coreProperties>
</file>