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BD" w:rsidRPr="00043BBD" w:rsidRDefault="00043BBD" w:rsidP="00043BBD">
      <w:pPr>
        <w:pStyle w:val="a3"/>
        <w:spacing w:line="240" w:lineRule="auto"/>
        <w:ind w:firstLine="0"/>
        <w:rPr>
          <w:b/>
        </w:rPr>
      </w:pPr>
      <w:r w:rsidRPr="00043BBD">
        <w:rPr>
          <w:b/>
        </w:rPr>
        <w:t>У</w:t>
      </w:r>
      <w:r w:rsidRPr="00043BBD">
        <w:rPr>
          <w:b/>
        </w:rPr>
        <w:t xml:space="preserve">чебное пособие «Адаптивно-робастная обработка </w:t>
      </w:r>
      <w:proofErr w:type="spellStart"/>
      <w:r w:rsidRPr="00043BBD">
        <w:rPr>
          <w:b/>
        </w:rPr>
        <w:t>инерциально</w:t>
      </w:r>
      <w:proofErr w:type="spellEnd"/>
      <w:r w:rsidRPr="00043BBD">
        <w:rPr>
          <w:b/>
        </w:rPr>
        <w:t>-радиотехнической (микро)навигационной информации в аэрокосмических измерительно-вычислительных комплексах»</w:t>
      </w:r>
      <w:r w:rsidRPr="00043BBD">
        <w:rPr>
          <w:b/>
        </w:rPr>
        <w:t xml:space="preserve"> получило гриф ФУМО</w:t>
      </w:r>
    </w:p>
    <w:p w:rsidR="00043BBD" w:rsidRDefault="00043BBD" w:rsidP="00043BBD">
      <w:pPr>
        <w:pStyle w:val="a3"/>
        <w:spacing w:line="240" w:lineRule="auto"/>
      </w:pPr>
    </w:p>
    <w:p w:rsidR="00485A08" w:rsidRDefault="00BF628C" w:rsidP="00043BBD">
      <w:pPr>
        <w:pStyle w:val="a3"/>
        <w:spacing w:line="240" w:lineRule="auto"/>
      </w:pPr>
      <w:r>
        <w:t>2</w:t>
      </w:r>
      <w:r w:rsidR="00485A08">
        <w:t xml:space="preserve"> октябр</w:t>
      </w:r>
      <w:r>
        <w:t>я</w:t>
      </w:r>
      <w:r w:rsidR="00485A08">
        <w:t xml:space="preserve"> 2024 года учебное пособие «</w:t>
      </w:r>
      <w:r w:rsidR="00485A08" w:rsidRPr="001E2E0D">
        <w:t>Адаптивно-робастная обработка инерциально-радиотехнической (микро)навигационной информации в аэрокосмических измерительно-вычислительных комплексах</w:t>
      </w:r>
      <w:r w:rsidR="00485A08">
        <w:t>»</w:t>
      </w:r>
      <w:r>
        <w:t>, авторами</w:t>
      </w:r>
      <w:r w:rsidR="00485A08">
        <w:t xml:space="preserve"> которого являются доценты кафедры №11 Аэрокосмических измерительно-вычислительных комплексов к.т.н. Коврегин В.Н. и </w:t>
      </w:r>
      <w:proofErr w:type="spellStart"/>
      <w:r w:rsidR="00485A08">
        <w:t>к.т.н</w:t>
      </w:r>
      <w:proofErr w:type="spellEnd"/>
      <w:r w:rsidR="00485A08">
        <w:t xml:space="preserve"> </w:t>
      </w:r>
      <w:proofErr w:type="spellStart"/>
      <w:r w:rsidR="00485A08">
        <w:t>Коврегина</w:t>
      </w:r>
      <w:proofErr w:type="spellEnd"/>
      <w:r w:rsidR="00485A08">
        <w:t xml:space="preserve"> Г.М.,</w:t>
      </w:r>
      <w:r w:rsidR="00986D0A">
        <w:t xml:space="preserve"> решением</w:t>
      </w:r>
      <w:r w:rsidR="00485A08">
        <w:t xml:space="preserve"> Координационн</w:t>
      </w:r>
      <w:r w:rsidR="00986D0A">
        <w:t>ого</w:t>
      </w:r>
      <w:r w:rsidR="00485A08">
        <w:t xml:space="preserve"> совет</w:t>
      </w:r>
      <w:r w:rsidR="00986D0A">
        <w:t>а</w:t>
      </w:r>
      <w:r w:rsidR="00485A08">
        <w:t xml:space="preserve"> Министерства науки и высшего образования Российской Федерации </w:t>
      </w:r>
      <w:r w:rsidR="00986D0A">
        <w:t xml:space="preserve">рекомендовано </w:t>
      </w:r>
      <w:r w:rsidR="00485A08">
        <w:t xml:space="preserve">в качестве учебного пособия при реализации основных образовательных программ высшего образования по направлению подготовки магистров 27.04.04 </w:t>
      </w:r>
      <w:r w:rsidR="00485A08" w:rsidRPr="00BF628C">
        <w:rPr>
          <w:i/>
        </w:rPr>
        <w:t>Управление в технических системах</w:t>
      </w:r>
      <w:r w:rsidR="00485A08">
        <w:t xml:space="preserve">. </w:t>
      </w:r>
      <w:bookmarkStart w:id="0" w:name="_GoBack"/>
      <w:bookmarkEnd w:id="0"/>
    </w:p>
    <w:p w:rsidR="00485A08" w:rsidRPr="003119B7" w:rsidRDefault="00485A08" w:rsidP="00043BBD">
      <w:pPr>
        <w:pStyle w:val="a3"/>
        <w:spacing w:line="240" w:lineRule="auto"/>
      </w:pPr>
      <w:r>
        <w:t>В учебном пособии р</w:t>
      </w:r>
      <w:r w:rsidRPr="003119B7">
        <w:t xml:space="preserve">ассмотрены инструментальные и методические проблемы </w:t>
      </w:r>
      <w:r>
        <w:t xml:space="preserve">эффективной </w:t>
      </w:r>
      <w:r w:rsidRPr="003119B7">
        <w:t>бортовой реализации процедур фильтрации калмановского типа при комплексной обработке инерциально-радиотехнической информации в аэрокосмических измерительно-вычислительных комплексах навигации</w:t>
      </w:r>
      <w:r>
        <w:t xml:space="preserve"> и управления, включая </w:t>
      </w:r>
      <w:r w:rsidRPr="003119B7">
        <w:t>специализированны</w:t>
      </w:r>
      <w:r>
        <w:t xml:space="preserve">е </w:t>
      </w:r>
      <w:r w:rsidRPr="003119B7">
        <w:t>(микро)навигаци</w:t>
      </w:r>
      <w:r>
        <w:t>онные системы</w:t>
      </w:r>
      <w:r w:rsidRPr="003119B7">
        <w:t>, интегрир</w:t>
      </w:r>
      <w:r>
        <w:t xml:space="preserve">ованные в </w:t>
      </w:r>
      <w:r w:rsidRPr="003119B7">
        <w:t xml:space="preserve">структуру современных бортовых радаров. </w:t>
      </w:r>
      <w:r w:rsidR="00BF628C">
        <w:t>Особое внимание уделено</w:t>
      </w:r>
      <w:r w:rsidRPr="003119B7">
        <w:t xml:space="preserve"> технологии синтеза моделей ошибок инерциальных систем, алгоритм</w:t>
      </w:r>
      <w:r w:rsidR="00BF628C">
        <w:t>ам</w:t>
      </w:r>
      <w:r w:rsidRPr="003119B7">
        <w:t xml:space="preserve"> и модел</w:t>
      </w:r>
      <w:r w:rsidR="00BF628C">
        <w:t>ям</w:t>
      </w:r>
      <w:r w:rsidRPr="003119B7">
        <w:t xml:space="preserve"> инерциально-радиотехнических наблюдений, используемых при калмановской фильтрации. </w:t>
      </w:r>
      <w:r w:rsidR="00BF628C">
        <w:t>Так же п</w:t>
      </w:r>
      <w:r w:rsidRPr="003119B7">
        <w:t>редставлены теоретические основы и технологии функциональной интеграции: адаптивных и робастных вычислительно-устойчивых процедур калмановской фильтрации; адаптивных процедур непараметрического оценивания и адаптивно-робастных фильтров калмановского типа. Показана эффективность такой интеграции при комплексной обработке инерциально-радиотехнической информации в высокодинамичной и неопределенной сигнально-шумовой</w:t>
      </w:r>
      <w:r>
        <w:t xml:space="preserve"> и </w:t>
      </w:r>
      <w:r w:rsidRPr="003119B7">
        <w:t>помеховой обстановке.</w:t>
      </w:r>
    </w:p>
    <w:sectPr w:rsidR="00485A08" w:rsidRPr="003119B7" w:rsidSect="004E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43BBD"/>
    <w:rsid w:val="00440594"/>
    <w:rsid w:val="00485A08"/>
    <w:rsid w:val="004E2DE2"/>
    <w:rsid w:val="00986D0A"/>
    <w:rsid w:val="00A66683"/>
    <w:rsid w:val="00B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096D-E58B-44D4-B848-8A4E487B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обия"/>
    <w:basedOn w:val="a"/>
    <w:link w:val="a4"/>
    <w:qFormat/>
    <w:rsid w:val="00485A08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пособия Знак"/>
    <w:basedOn w:val="a0"/>
    <w:link w:val="a3"/>
    <w:rsid w:val="00485A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dcterms:created xsi:type="dcterms:W3CDTF">2024-10-03T12:01:00Z</dcterms:created>
  <dcterms:modified xsi:type="dcterms:W3CDTF">2024-10-03T12:01:00Z</dcterms:modified>
</cp:coreProperties>
</file>