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E6" w:rsidRDefault="00F922CB">
      <w:pPr>
        <w:pStyle w:val="lead"/>
        <w:spacing w:before="0" w:after="320"/>
        <w:jc w:val="both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Заголовок: </w:t>
      </w:r>
      <w:r>
        <w:rPr>
          <w:b/>
          <w:color w:val="333333"/>
          <w:sz w:val="26"/>
          <w:szCs w:val="26"/>
        </w:rPr>
        <w:t>На благо общего дела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 w:rsidRPr="00F922CB">
        <w:rPr>
          <w:b/>
          <w:color w:val="333333"/>
          <w:sz w:val="26"/>
          <w:szCs w:val="26"/>
        </w:rPr>
        <w:t>Анонс</w:t>
      </w:r>
      <w:r>
        <w:rPr>
          <w:color w:val="333333"/>
          <w:sz w:val="26"/>
          <w:szCs w:val="26"/>
        </w:rPr>
        <w:t xml:space="preserve">: </w:t>
      </w:r>
      <w:r>
        <w:rPr>
          <w:color w:val="333333"/>
          <w:sz w:val="26"/>
          <w:szCs w:val="26"/>
        </w:rPr>
        <w:t>Очередной конвой помощи бойцам СВО собран и отправлен силами Санкт-Петербургского государственного университета аэрокосмического приборостроения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bookmarkStart w:id="0" w:name="_GoBack"/>
      <w:r w:rsidRPr="00F922CB">
        <w:rPr>
          <w:b/>
          <w:color w:val="333333"/>
          <w:sz w:val="26"/>
          <w:szCs w:val="26"/>
        </w:rPr>
        <w:t>Текст</w:t>
      </w:r>
      <w:bookmarkEnd w:id="0"/>
      <w:r>
        <w:rPr>
          <w:color w:val="333333"/>
          <w:sz w:val="26"/>
          <w:szCs w:val="26"/>
        </w:rPr>
        <w:t xml:space="preserve">: </w:t>
      </w:r>
      <w:r>
        <w:rPr>
          <w:color w:val="333333"/>
          <w:sz w:val="26"/>
          <w:szCs w:val="26"/>
        </w:rPr>
        <w:t>18 октября 2024 года в одну из воинских частей переданы 12 комплектов экипировки. Каждый из наборов включает разгрузочный пояс, фонарь, перчатки, аптечку, тактические наушники и иные принадлежности, предназначенные для решения задач нашими бойцами в зоне С</w:t>
      </w:r>
      <w:r>
        <w:rPr>
          <w:color w:val="333333"/>
          <w:sz w:val="26"/>
          <w:szCs w:val="26"/>
        </w:rPr>
        <w:t>ВО.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Помощь своим – это не дежурная формальность, а большое и общее дело, осуществляемое на непрерывной системной основе, и непричастных здесь быть не может. Это особо подчеркивает начальник учебной части, заместитель начальника Военного учебного центра при</w:t>
      </w:r>
      <w:r>
        <w:rPr>
          <w:color w:val="333333"/>
          <w:sz w:val="26"/>
          <w:szCs w:val="26"/>
        </w:rPr>
        <w:t xml:space="preserve"> ГУАП Алексей Заготовкин: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В подготовке конвоя приняли участие представители ряда подразделений и кафедр университета и военный учебный центр. Очень ценно активное участие студентов: молодые люди ответственно подошли к миссии, помогли с организацией и сбо</w:t>
      </w:r>
      <w:r>
        <w:rPr>
          <w:color w:val="333333"/>
          <w:sz w:val="26"/>
          <w:szCs w:val="26"/>
        </w:rPr>
        <w:t>ром груза. Вообще, помощь предлагают многие – даже наши выпускники, уже окончившие обучение, - поделился Алексей Николаевич.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настоящее время силами кафедры автоматизированных и инфокоммуникационных систем ВУЦ при ГУАП идет подготовка следующего конвоя. В</w:t>
      </w:r>
      <w:r>
        <w:rPr>
          <w:color w:val="333333"/>
          <w:sz w:val="26"/>
          <w:szCs w:val="26"/>
        </w:rPr>
        <w:t xml:space="preserve"> него войдут средства комплектования ремонтного фонда и инженерного обеспечения. Ожидается, что он будет отправлен в течение ближайших двух недель.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Как отмечают в ВУЦ при ГУАП, все грузы, отправляющиеся в зону СВО, формируются строго исходя из целевых запр</w:t>
      </w:r>
      <w:r>
        <w:rPr>
          <w:color w:val="333333"/>
          <w:sz w:val="26"/>
          <w:szCs w:val="26"/>
        </w:rPr>
        <w:t>осов военнослужащих и нацелены на решение нужд и потребностей наших защитников.</w:t>
      </w:r>
    </w:p>
    <w:p w:rsidR="006160E6" w:rsidRDefault="00F922CB">
      <w:pPr>
        <w:pStyle w:val="lead"/>
        <w:spacing w:before="0" w:after="32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Помните: оказывая любую помощь нашим ребятам, мы все вместе приближаем победу! </w:t>
      </w:r>
    </w:p>
    <w:p w:rsidR="006160E6" w:rsidRDefault="006160E6">
      <w:pPr>
        <w:pStyle w:val="lead"/>
        <w:spacing w:before="0" w:after="320"/>
        <w:jc w:val="both"/>
        <w:rPr>
          <w:color w:val="333333"/>
          <w:sz w:val="26"/>
          <w:szCs w:val="26"/>
        </w:rPr>
      </w:pPr>
    </w:p>
    <w:p w:rsidR="006160E6" w:rsidRDefault="006160E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160E6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1E"/>
    <w:rsid w:val="000B36A3"/>
    <w:rsid w:val="0038345D"/>
    <w:rsid w:val="003A13FF"/>
    <w:rsid w:val="005A5442"/>
    <w:rsid w:val="005C271E"/>
    <w:rsid w:val="006160E6"/>
    <w:rsid w:val="009B5562"/>
    <w:rsid w:val="00B93DBF"/>
    <w:rsid w:val="00B96129"/>
    <w:rsid w:val="00C61E9E"/>
    <w:rsid w:val="00D001F4"/>
    <w:rsid w:val="00D04993"/>
    <w:rsid w:val="00D31094"/>
    <w:rsid w:val="00D7638E"/>
    <w:rsid w:val="00EA02A6"/>
    <w:rsid w:val="00F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AFE1"/>
  <w15:chartTrackingRefBased/>
  <w15:docId w15:val="{04C05DD5-82EE-48FF-8B99-5BCFD2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B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972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2024-10-18T12:23:00Z</dcterms:created>
  <dcterms:modified xsi:type="dcterms:W3CDTF">2024-10-18T12:36:00Z</dcterms:modified>
</cp:coreProperties>
</file>