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96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6484D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</w:t>
      </w:r>
    </w:p>
    <w:p w:rsidR="00A6484D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6484D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ГУАП и </w:t>
      </w:r>
      <w:r w:rsidRPr="00A6484D">
        <w:rPr>
          <w:rFonts w:ascii="Times New Roman" w:hAnsi="Times New Roman" w:cs="Times New Roman"/>
          <w:sz w:val="28"/>
          <w:szCs w:val="28"/>
        </w:rPr>
        <w:t>РГРТУ</w:t>
      </w:r>
      <w:r>
        <w:rPr>
          <w:rFonts w:ascii="Times New Roman" w:hAnsi="Times New Roman" w:cs="Times New Roman"/>
          <w:sz w:val="28"/>
          <w:szCs w:val="28"/>
        </w:rPr>
        <w:t xml:space="preserve"> подписали договор о сотрудничестве</w:t>
      </w:r>
    </w:p>
    <w:p w:rsidR="00A6484D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6484D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 состоялась т</w:t>
      </w:r>
      <w:r w:rsidRPr="00A6484D">
        <w:rPr>
          <w:rFonts w:ascii="Times New Roman" w:hAnsi="Times New Roman" w:cs="Times New Roman"/>
          <w:sz w:val="28"/>
          <w:szCs w:val="28"/>
        </w:rPr>
        <w:t>оржественная церемония подписания договора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между Санкт-Петербургским государственным университетом аэрокосмического приборостроения и Рязанским государственным радиотехническим</w:t>
      </w:r>
      <w:r w:rsidRPr="00A6484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484D">
        <w:rPr>
          <w:rFonts w:ascii="Times New Roman" w:hAnsi="Times New Roman" w:cs="Times New Roman"/>
          <w:sz w:val="28"/>
          <w:szCs w:val="28"/>
        </w:rPr>
        <w:t xml:space="preserve"> имени В. Ф. Уткина</w:t>
      </w:r>
    </w:p>
    <w:p w:rsidR="00A6484D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6484D" w:rsidRDefault="00A6484D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ГУАП на церемонии присутствовали ректор университета </w:t>
      </w:r>
      <w:r w:rsidRPr="00A6484D">
        <w:rPr>
          <w:rFonts w:ascii="Times New Roman" w:hAnsi="Times New Roman" w:cs="Times New Roman"/>
          <w:sz w:val="28"/>
          <w:szCs w:val="28"/>
        </w:rPr>
        <w:t>Юлия Антохина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84D">
        <w:rPr>
          <w:rFonts w:ascii="Times New Roman" w:hAnsi="Times New Roman" w:cs="Times New Roman"/>
          <w:sz w:val="28"/>
          <w:szCs w:val="28"/>
        </w:rPr>
        <w:t xml:space="preserve"> проректор по образовательным технологиям и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деятельности </w:t>
      </w:r>
      <w:r w:rsidRPr="00A6484D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0F61CC">
        <w:rPr>
          <w:rFonts w:ascii="Times New Roman" w:hAnsi="Times New Roman" w:cs="Times New Roman"/>
          <w:sz w:val="28"/>
          <w:szCs w:val="28"/>
        </w:rPr>
        <w:t xml:space="preserve">Солёный, </w:t>
      </w:r>
      <w:r w:rsidRPr="00A6484D">
        <w:rPr>
          <w:rFonts w:ascii="Times New Roman" w:hAnsi="Times New Roman" w:cs="Times New Roman"/>
          <w:sz w:val="28"/>
          <w:szCs w:val="28"/>
        </w:rPr>
        <w:t>проректор по научно-техно</w:t>
      </w:r>
      <w:r w:rsidR="000F61CC">
        <w:rPr>
          <w:rFonts w:ascii="Times New Roman" w:hAnsi="Times New Roman" w:cs="Times New Roman"/>
          <w:sz w:val="28"/>
          <w:szCs w:val="28"/>
        </w:rPr>
        <w:t xml:space="preserve">логическому развитию </w:t>
      </w:r>
      <w:r w:rsidRPr="00A6484D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="000F61CC">
        <w:rPr>
          <w:rFonts w:ascii="Times New Roman" w:hAnsi="Times New Roman" w:cs="Times New Roman"/>
          <w:sz w:val="28"/>
          <w:szCs w:val="28"/>
        </w:rPr>
        <w:t xml:space="preserve">Майоров и </w:t>
      </w:r>
      <w:r w:rsidR="000F61CC" w:rsidRPr="00A6484D">
        <w:rPr>
          <w:rFonts w:ascii="Times New Roman" w:hAnsi="Times New Roman" w:cs="Times New Roman"/>
          <w:sz w:val="28"/>
          <w:szCs w:val="28"/>
        </w:rPr>
        <w:t>проректор по обр</w:t>
      </w:r>
      <w:r w:rsidR="000F61CC">
        <w:rPr>
          <w:rFonts w:ascii="Times New Roman" w:hAnsi="Times New Roman" w:cs="Times New Roman"/>
          <w:sz w:val="28"/>
          <w:szCs w:val="28"/>
        </w:rPr>
        <w:t xml:space="preserve">азовательной деятельности Валерий </w:t>
      </w:r>
      <w:proofErr w:type="spellStart"/>
      <w:r w:rsidR="000F61CC">
        <w:rPr>
          <w:rFonts w:ascii="Times New Roman" w:hAnsi="Times New Roman" w:cs="Times New Roman"/>
          <w:sz w:val="28"/>
          <w:szCs w:val="28"/>
        </w:rPr>
        <w:t>Матьяш</w:t>
      </w:r>
      <w:proofErr w:type="spellEnd"/>
      <w:r w:rsidR="000F61CC">
        <w:rPr>
          <w:rFonts w:ascii="Times New Roman" w:hAnsi="Times New Roman" w:cs="Times New Roman"/>
          <w:sz w:val="28"/>
          <w:szCs w:val="28"/>
        </w:rPr>
        <w:t xml:space="preserve">. </w:t>
      </w:r>
      <w:r w:rsidR="000F61CC" w:rsidRPr="00A6484D">
        <w:rPr>
          <w:rFonts w:ascii="Times New Roman" w:hAnsi="Times New Roman" w:cs="Times New Roman"/>
          <w:sz w:val="28"/>
          <w:szCs w:val="28"/>
        </w:rPr>
        <w:t>РГРТУ</w:t>
      </w:r>
      <w:r w:rsidR="000F61CC">
        <w:rPr>
          <w:rFonts w:ascii="Times New Roman" w:hAnsi="Times New Roman" w:cs="Times New Roman"/>
          <w:sz w:val="28"/>
          <w:szCs w:val="28"/>
        </w:rPr>
        <w:t xml:space="preserve"> представляли исполняющий обязанности ректора </w:t>
      </w:r>
      <w:r w:rsidR="000F61CC" w:rsidRPr="00A6484D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0F61CC">
        <w:rPr>
          <w:rFonts w:ascii="Times New Roman" w:hAnsi="Times New Roman" w:cs="Times New Roman"/>
          <w:sz w:val="28"/>
          <w:szCs w:val="28"/>
        </w:rPr>
        <w:t xml:space="preserve">Банников и </w:t>
      </w:r>
      <w:r w:rsidR="000F61CC" w:rsidRPr="00A6484D">
        <w:rPr>
          <w:rFonts w:ascii="Times New Roman" w:hAnsi="Times New Roman" w:cs="Times New Roman"/>
          <w:sz w:val="28"/>
          <w:szCs w:val="28"/>
        </w:rPr>
        <w:t>проре</w:t>
      </w:r>
      <w:r w:rsidR="000F61CC">
        <w:rPr>
          <w:rFonts w:ascii="Times New Roman" w:hAnsi="Times New Roman" w:cs="Times New Roman"/>
          <w:sz w:val="28"/>
          <w:szCs w:val="28"/>
        </w:rPr>
        <w:t xml:space="preserve">ктор по цифровому развитию </w:t>
      </w:r>
      <w:r w:rsidR="000F61CC" w:rsidRPr="00A6484D">
        <w:rPr>
          <w:rFonts w:ascii="Times New Roman" w:hAnsi="Times New Roman" w:cs="Times New Roman"/>
          <w:sz w:val="28"/>
          <w:szCs w:val="28"/>
        </w:rPr>
        <w:t xml:space="preserve">Антон </w:t>
      </w:r>
      <w:r w:rsidR="001658A9">
        <w:rPr>
          <w:rFonts w:ascii="Times New Roman" w:hAnsi="Times New Roman" w:cs="Times New Roman"/>
          <w:sz w:val="28"/>
          <w:szCs w:val="28"/>
        </w:rPr>
        <w:t>Гончаров.</w:t>
      </w:r>
    </w:p>
    <w:p w:rsidR="00CB4A80" w:rsidRDefault="00CB4A80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0B1E">
        <w:rPr>
          <w:rFonts w:ascii="Times New Roman" w:hAnsi="Times New Roman" w:cs="Times New Roman"/>
          <w:sz w:val="28"/>
          <w:szCs w:val="28"/>
        </w:rPr>
        <w:t xml:space="preserve"> </w:t>
      </w:r>
      <w:r w:rsidR="001658A9">
        <w:rPr>
          <w:rFonts w:ascii="Times New Roman" w:hAnsi="Times New Roman" w:cs="Times New Roman"/>
          <w:sz w:val="28"/>
          <w:szCs w:val="28"/>
        </w:rPr>
        <w:t>Сегодня Министерс</w:t>
      </w:r>
      <w:r w:rsidR="00937F15">
        <w:rPr>
          <w:rFonts w:ascii="Times New Roman" w:hAnsi="Times New Roman" w:cs="Times New Roman"/>
          <w:sz w:val="28"/>
          <w:szCs w:val="28"/>
        </w:rPr>
        <w:t xml:space="preserve">тво науки и высшего образования </w:t>
      </w:r>
      <w:r w:rsidR="001658A9">
        <w:rPr>
          <w:rFonts w:ascii="Times New Roman" w:hAnsi="Times New Roman" w:cs="Times New Roman"/>
          <w:sz w:val="28"/>
          <w:szCs w:val="28"/>
        </w:rPr>
        <w:t xml:space="preserve">дает рекомендации для вузов по формированию совместных сетевых образовательных программ – не международных, а именно между вузами, и это правильно, потому что только таким образом мы можем поднять качество обучения в наших университетах, повысить квалификацию профессорско-преподавательского состава. Для студентов будут полезны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</w:t>
      </w:r>
      <w:r w:rsidR="001658A9">
        <w:rPr>
          <w:rFonts w:ascii="Times New Roman" w:hAnsi="Times New Roman" w:cs="Times New Roman"/>
          <w:sz w:val="28"/>
          <w:szCs w:val="28"/>
        </w:rPr>
        <w:t>обм</w:t>
      </w:r>
      <w:r>
        <w:rPr>
          <w:rFonts w:ascii="Times New Roman" w:hAnsi="Times New Roman" w:cs="Times New Roman"/>
          <w:sz w:val="28"/>
          <w:szCs w:val="28"/>
        </w:rPr>
        <w:t>ену. Добро пожаловать, надеюсь, в ближайший период начнется плотная работа, – обратилась с приветственным словом Юлия Антохина.</w:t>
      </w:r>
    </w:p>
    <w:p w:rsidR="00937F15" w:rsidRDefault="00C15222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Зная ваши наработки и опыт взаимод</w:t>
      </w:r>
      <w:r w:rsidR="006C0B1E">
        <w:rPr>
          <w:rFonts w:ascii="Times New Roman" w:hAnsi="Times New Roman" w:cs="Times New Roman"/>
          <w:sz w:val="28"/>
          <w:szCs w:val="28"/>
        </w:rPr>
        <w:t>ействия с различными концернами и предприятиями, которые входят и в «Алмаз-Антей», и в «</w:t>
      </w:r>
      <w:proofErr w:type="spellStart"/>
      <w:r w:rsidR="006C0B1E">
        <w:rPr>
          <w:rFonts w:ascii="Times New Roman" w:hAnsi="Times New Roman" w:cs="Times New Roman"/>
          <w:sz w:val="28"/>
          <w:szCs w:val="28"/>
        </w:rPr>
        <w:t>Рос</w:t>
      </w:r>
      <w:bookmarkStart w:id="0" w:name="_GoBack"/>
      <w:bookmarkEnd w:id="0"/>
      <w:r w:rsidR="006C0B1E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="006C0B1E">
        <w:rPr>
          <w:rFonts w:ascii="Times New Roman" w:hAnsi="Times New Roman" w:cs="Times New Roman"/>
          <w:sz w:val="28"/>
          <w:szCs w:val="28"/>
        </w:rPr>
        <w:t xml:space="preserve">», нам бы хотелось обсудить конкретные шаги по налаживанию таких контактов. Действительно, сегодня нужно бороться не за технологический суверенитет, а за технологическое лидерство. Чтобы этого </w:t>
      </w:r>
      <w:r w:rsidR="00937F15">
        <w:rPr>
          <w:rFonts w:ascii="Times New Roman" w:hAnsi="Times New Roman" w:cs="Times New Roman"/>
          <w:sz w:val="28"/>
          <w:szCs w:val="28"/>
        </w:rPr>
        <w:t xml:space="preserve">достичь, необходимо </w:t>
      </w:r>
      <w:r w:rsidR="006C0B1E">
        <w:rPr>
          <w:rFonts w:ascii="Times New Roman" w:hAnsi="Times New Roman" w:cs="Times New Roman"/>
          <w:sz w:val="28"/>
          <w:szCs w:val="28"/>
        </w:rPr>
        <w:t>выходить с какими-то наработками и предложениями, которые отлича</w:t>
      </w:r>
      <w:r w:rsidR="00937F15">
        <w:rPr>
          <w:rFonts w:ascii="Times New Roman" w:hAnsi="Times New Roman" w:cs="Times New Roman"/>
          <w:sz w:val="28"/>
          <w:szCs w:val="28"/>
        </w:rPr>
        <w:t xml:space="preserve">ются от имеющихся на рынке и </w:t>
      </w:r>
      <w:r w:rsidR="006C0B1E">
        <w:rPr>
          <w:rFonts w:ascii="Times New Roman" w:hAnsi="Times New Roman" w:cs="Times New Roman"/>
          <w:sz w:val="28"/>
          <w:szCs w:val="28"/>
        </w:rPr>
        <w:t>тех, что есть у конкурентов. Для этого мы в своем университете планируем создавать больше ст</w:t>
      </w:r>
      <w:r w:rsidR="00937F15">
        <w:rPr>
          <w:rFonts w:ascii="Times New Roman" w:hAnsi="Times New Roman" w:cs="Times New Roman"/>
          <w:sz w:val="28"/>
          <w:szCs w:val="28"/>
        </w:rPr>
        <w:t xml:space="preserve">уденческих конструкторских бюро, – подчеркнул </w:t>
      </w:r>
      <w:r w:rsidR="00937F15" w:rsidRPr="00A6484D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937F15">
        <w:rPr>
          <w:rFonts w:ascii="Times New Roman" w:hAnsi="Times New Roman" w:cs="Times New Roman"/>
          <w:sz w:val="28"/>
          <w:szCs w:val="28"/>
        </w:rPr>
        <w:t>Банников</w:t>
      </w:r>
      <w:r w:rsidR="00937F15">
        <w:rPr>
          <w:rFonts w:ascii="Times New Roman" w:hAnsi="Times New Roman" w:cs="Times New Roman"/>
          <w:sz w:val="28"/>
          <w:szCs w:val="28"/>
        </w:rPr>
        <w:t>.</w:t>
      </w:r>
    </w:p>
    <w:p w:rsidR="00937F15" w:rsidRDefault="00937F15" w:rsidP="00A64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торжественной церемонии </w:t>
      </w:r>
      <w:r w:rsidRPr="00A6484D">
        <w:rPr>
          <w:rFonts w:ascii="Times New Roman" w:hAnsi="Times New Roman" w:cs="Times New Roman"/>
          <w:sz w:val="28"/>
          <w:szCs w:val="28"/>
        </w:rPr>
        <w:t>подписания договора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стороны обсудили варианты дальнейшего взаимодействия. Затем представители </w:t>
      </w:r>
      <w:r w:rsidRPr="00A6484D">
        <w:rPr>
          <w:rFonts w:ascii="Times New Roman" w:hAnsi="Times New Roman" w:cs="Times New Roman"/>
          <w:sz w:val="28"/>
          <w:szCs w:val="28"/>
        </w:rPr>
        <w:t>РГРТУ</w:t>
      </w:r>
      <w:r>
        <w:rPr>
          <w:rFonts w:ascii="Times New Roman" w:hAnsi="Times New Roman" w:cs="Times New Roman"/>
          <w:sz w:val="28"/>
          <w:szCs w:val="28"/>
        </w:rPr>
        <w:t xml:space="preserve"> посетили образовательную фабрику</w:t>
      </w:r>
      <w:r w:rsidRPr="00937F15">
        <w:rPr>
          <w:rFonts w:ascii="Times New Roman" w:hAnsi="Times New Roman" w:cs="Times New Roman"/>
          <w:sz w:val="28"/>
          <w:szCs w:val="28"/>
        </w:rPr>
        <w:t xml:space="preserve"> «Цифровые технологии в промышленности» с АО «</w:t>
      </w:r>
      <w:proofErr w:type="spellStart"/>
      <w:r w:rsidRPr="00937F15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Pr="00937F15">
        <w:rPr>
          <w:rFonts w:ascii="Times New Roman" w:hAnsi="Times New Roman" w:cs="Times New Roman"/>
          <w:sz w:val="28"/>
          <w:szCs w:val="28"/>
        </w:rPr>
        <w:t xml:space="preserve"> завод»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7F15">
        <w:rPr>
          <w:rFonts w:ascii="Times New Roman" w:hAnsi="Times New Roman" w:cs="Times New Roman"/>
          <w:sz w:val="28"/>
          <w:szCs w:val="28"/>
        </w:rPr>
        <w:t>СКБ «Силовые машины-ГУАП»</w:t>
      </w:r>
      <w:r>
        <w:rPr>
          <w:rFonts w:ascii="Times New Roman" w:hAnsi="Times New Roman" w:cs="Times New Roman"/>
          <w:sz w:val="28"/>
          <w:szCs w:val="28"/>
        </w:rPr>
        <w:t>, центр</w:t>
      </w:r>
      <w:r w:rsidRPr="00937F15">
        <w:rPr>
          <w:rFonts w:ascii="Times New Roman" w:hAnsi="Times New Roman" w:cs="Times New Roman"/>
          <w:sz w:val="28"/>
          <w:szCs w:val="28"/>
        </w:rPr>
        <w:t xml:space="preserve"> аэрокосмических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F15"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лабораторию</w:t>
      </w:r>
      <w:r w:rsidRPr="00937F15">
        <w:rPr>
          <w:rFonts w:ascii="Times New Roman" w:hAnsi="Times New Roman" w:cs="Times New Roman"/>
          <w:sz w:val="28"/>
          <w:szCs w:val="28"/>
        </w:rPr>
        <w:t xml:space="preserve"> малых космических аппаратов</w:t>
      </w:r>
      <w:r>
        <w:rPr>
          <w:rFonts w:ascii="Times New Roman" w:hAnsi="Times New Roman" w:cs="Times New Roman"/>
          <w:sz w:val="28"/>
          <w:szCs w:val="28"/>
        </w:rPr>
        <w:t>, лабораторию</w:t>
      </w:r>
      <w:r w:rsidRPr="00937F15">
        <w:rPr>
          <w:rFonts w:ascii="Times New Roman" w:hAnsi="Times New Roman" w:cs="Times New Roman"/>
          <w:sz w:val="28"/>
          <w:szCs w:val="28"/>
        </w:rPr>
        <w:t xml:space="preserve"> робототехники Инженерной школы ГУАП</w:t>
      </w:r>
      <w:r>
        <w:rPr>
          <w:rFonts w:ascii="Times New Roman" w:hAnsi="Times New Roman" w:cs="Times New Roman"/>
          <w:sz w:val="28"/>
          <w:szCs w:val="28"/>
        </w:rPr>
        <w:t xml:space="preserve"> и Точку кипения – Санкт-Петербург. ГУАП.</w:t>
      </w:r>
    </w:p>
    <w:p w:rsidR="00937F15" w:rsidRPr="00A6484D" w:rsidRDefault="00937F15" w:rsidP="00A648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F15" w:rsidRPr="00A6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4D"/>
    <w:rsid w:val="000F61CC"/>
    <w:rsid w:val="001658A9"/>
    <w:rsid w:val="00193296"/>
    <w:rsid w:val="006C0B1E"/>
    <w:rsid w:val="00937F15"/>
    <w:rsid w:val="00A6484D"/>
    <w:rsid w:val="00C15222"/>
    <w:rsid w:val="00C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2024-12-05T11:24:00Z</dcterms:created>
  <dcterms:modified xsi:type="dcterms:W3CDTF">2024-12-05T12:59:00Z</dcterms:modified>
</cp:coreProperties>
</file>