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F0" w:rsidRDefault="00C141F0" w:rsidP="00087896">
      <w:pPr>
        <w:rPr>
          <w:b/>
        </w:rPr>
      </w:pPr>
      <w:bookmarkStart w:id="0" w:name="_GoBack"/>
      <w:bookmarkEnd w:id="0"/>
      <w:r w:rsidRPr="00C141F0">
        <w:rPr>
          <w:b/>
        </w:rPr>
        <w:t>Заголовок:</w:t>
      </w:r>
    </w:p>
    <w:p w:rsidR="00C141F0" w:rsidRPr="00C141F0" w:rsidRDefault="00C141F0" w:rsidP="00ED0A97">
      <w:pPr>
        <w:jc w:val="both"/>
        <w:rPr>
          <w:b/>
        </w:rPr>
      </w:pPr>
      <w:r w:rsidRPr="00C141F0">
        <w:t xml:space="preserve">ГУАП </w:t>
      </w:r>
      <w:r>
        <w:t xml:space="preserve">- </w:t>
      </w:r>
      <w:r w:rsidRPr="00C141F0">
        <w:t xml:space="preserve">в </w:t>
      </w:r>
      <w:r w:rsidR="00ED0A97">
        <w:t>ТОП-37</w:t>
      </w:r>
      <w:r w:rsidR="00842DE4">
        <w:t xml:space="preserve"> </w:t>
      </w:r>
      <w:r w:rsidR="00ED0A97">
        <w:t xml:space="preserve"> российского </w:t>
      </w:r>
      <w:r w:rsidR="00842DE4">
        <w:t>рейтинга</w:t>
      </w:r>
      <w:r w:rsidRPr="00C141F0">
        <w:t xml:space="preserve"> </w:t>
      </w:r>
      <w:r w:rsidRPr="00087896">
        <w:t xml:space="preserve">эффективности деятельности </w:t>
      </w:r>
      <w:r w:rsidR="00ED0A97">
        <w:t>учреждений высшего образования!</w:t>
      </w:r>
    </w:p>
    <w:p w:rsidR="00C141F0" w:rsidRPr="00842DE4" w:rsidRDefault="00C141F0" w:rsidP="00087896">
      <w:pPr>
        <w:rPr>
          <w:b/>
        </w:rPr>
      </w:pPr>
      <w:r w:rsidRPr="00842DE4">
        <w:rPr>
          <w:b/>
        </w:rPr>
        <w:t>Анонс:</w:t>
      </w:r>
    </w:p>
    <w:p w:rsidR="00842DE4" w:rsidRDefault="00842DE4" w:rsidP="00ED0A97">
      <w:pPr>
        <w:jc w:val="both"/>
      </w:pPr>
      <w:r w:rsidRPr="00087896">
        <w:t>Национальный фонд поддержки инноваций в сфере образования</w:t>
      </w:r>
      <w:r>
        <w:t xml:space="preserve"> подготовил </w:t>
      </w:r>
      <w:r w:rsidR="00ED0A97">
        <w:t>р</w:t>
      </w:r>
      <w:r w:rsidRPr="00087896">
        <w:t>ейтинг по показателям эффективности деятельности федеральных бюджетных и автономных образовательных учреждений высшего образования и работы их руководителей</w:t>
      </w:r>
    </w:p>
    <w:p w:rsidR="00C141F0" w:rsidRPr="00842DE4" w:rsidRDefault="00C141F0" w:rsidP="00087896">
      <w:pPr>
        <w:rPr>
          <w:b/>
        </w:rPr>
      </w:pPr>
      <w:r w:rsidRPr="00842DE4">
        <w:rPr>
          <w:b/>
        </w:rPr>
        <w:t>Текст новости:</w:t>
      </w:r>
    </w:p>
    <w:p w:rsidR="00842DE4" w:rsidRDefault="00842DE4" w:rsidP="00ED0A97">
      <w:pPr>
        <w:jc w:val="both"/>
      </w:pPr>
      <w:r>
        <w:t>Р</w:t>
      </w:r>
      <w:r>
        <w:t xml:space="preserve">ейтинг </w:t>
      </w:r>
      <w:r>
        <w:t xml:space="preserve">эффективности </w:t>
      </w:r>
      <w:r>
        <w:t>составлен на основании данных мониторинга</w:t>
      </w:r>
      <w:r>
        <w:t xml:space="preserve"> </w:t>
      </w:r>
      <w:proofErr w:type="spellStart"/>
      <w:r>
        <w:t>Минобрнауки</w:t>
      </w:r>
      <w:proofErr w:type="spellEnd"/>
      <w:r>
        <w:t xml:space="preserve"> и доступен по ссылке:</w:t>
      </w:r>
    </w:p>
    <w:p w:rsidR="00ED0A97" w:rsidRDefault="00ED0A97" w:rsidP="00087896">
      <w:hyperlink r:id="rId5" w:history="1">
        <w:r>
          <w:rPr>
            <w:rStyle w:val="a3"/>
          </w:rPr>
          <w:t>https://msd-nica.ru/rejting-po-pokazatelyam-effektivnosti-deyatelnosti-rektorov?type=2</w:t>
        </w:r>
      </w:hyperlink>
    </w:p>
    <w:p w:rsidR="00842DE4" w:rsidRPr="00F53E08" w:rsidRDefault="00F53E08" w:rsidP="00ED0A97">
      <w:pPr>
        <w:jc w:val="both"/>
      </w:pPr>
      <w:r>
        <w:t xml:space="preserve">Основные критерии оценки, </w:t>
      </w:r>
      <w:r w:rsidR="00ED0A97">
        <w:t>используемые</w:t>
      </w:r>
      <w:r>
        <w:t xml:space="preserve"> при расчете рейтинга: средний балл ЕГЭ, доля магистрантов и аспирантов, количество иностранных студентов, динамика роста доходов от НИОКР, число публикаций индексируемых в </w:t>
      </w:r>
      <w:r>
        <w:rPr>
          <w:lang w:val="en-US"/>
        </w:rPr>
        <w:t>Web</w:t>
      </w:r>
      <w:r w:rsidRPr="00F53E08">
        <w:t xml:space="preserve"> </w:t>
      </w:r>
      <w:r>
        <w:rPr>
          <w:lang w:val="en-US"/>
        </w:rPr>
        <w:t>of</w:t>
      </w:r>
      <w:r w:rsidRPr="00F53E08">
        <w:t xml:space="preserve"> </w:t>
      </w:r>
      <w:r>
        <w:rPr>
          <w:lang w:val="en-US"/>
        </w:rPr>
        <w:t>Science</w:t>
      </w:r>
      <w:r w:rsidRPr="00F53E08">
        <w:t xml:space="preserve"> </w:t>
      </w:r>
      <w:r>
        <w:t xml:space="preserve">и </w:t>
      </w:r>
      <w:r>
        <w:rPr>
          <w:lang w:val="en-US"/>
        </w:rPr>
        <w:t>Scopus</w:t>
      </w:r>
      <w:r w:rsidRPr="00F53E08">
        <w:t xml:space="preserve">, </w:t>
      </w:r>
      <w:r>
        <w:t>заработная плата ППС.</w:t>
      </w:r>
    </w:p>
    <w:p w:rsidR="00E84663" w:rsidRDefault="00E84663" w:rsidP="00ED0A97">
      <w:pPr>
        <w:jc w:val="both"/>
      </w:pPr>
      <w:r>
        <w:t xml:space="preserve">В этом рейтинге ГУАП делит места с 10-го по 37-е среди 215 </w:t>
      </w:r>
      <w:r w:rsidRPr="00E84663">
        <w:t>бюджетных и автономных образовательных учреждений высшего образования</w:t>
      </w:r>
      <w:r>
        <w:t xml:space="preserve">. </w:t>
      </w:r>
    </w:p>
    <w:p w:rsidR="00087896" w:rsidRDefault="00ED0A97" w:rsidP="00ED0A97">
      <w:pPr>
        <w:jc w:val="both"/>
      </w:pPr>
      <w:r>
        <w:t xml:space="preserve">Среди  </w:t>
      </w:r>
      <w:r>
        <w:t>петербургских учреждений высшего образования</w:t>
      </w:r>
      <w:r>
        <w:t xml:space="preserve"> ГУАП занимает 7 место </w:t>
      </w:r>
      <w:r w:rsidR="00842DE4">
        <w:t>(</w:t>
      </w:r>
      <w:r>
        <w:t>9 место с</w:t>
      </w:r>
      <w:r w:rsidR="00842DE4">
        <w:t xml:space="preserve"> учетом </w:t>
      </w:r>
      <w:r w:rsidR="00842DE4" w:rsidRPr="00842DE4">
        <w:t>категории «федеральный университет» и «национальный исследовательский университет»</w:t>
      </w:r>
      <w:r w:rsidR="00842DE4">
        <w:t xml:space="preserve"> для которых ведется собственный рейтинг)</w:t>
      </w:r>
      <w:r w:rsidR="00E84663">
        <w:t>.</w:t>
      </w:r>
    </w:p>
    <w:sectPr w:rsidR="0008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96"/>
    <w:rsid w:val="00087896"/>
    <w:rsid w:val="007D6F2B"/>
    <w:rsid w:val="00842DE4"/>
    <w:rsid w:val="00A5013A"/>
    <w:rsid w:val="00AF242A"/>
    <w:rsid w:val="00C141F0"/>
    <w:rsid w:val="00E84663"/>
    <w:rsid w:val="00ED0A97"/>
    <w:rsid w:val="00F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d-nica.ru/rejting-po-pokazatelyam-effektivnosti-deyatelnosti-rektorov?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2019-04-08T04:11:00Z</dcterms:created>
  <dcterms:modified xsi:type="dcterms:W3CDTF">2019-04-08T04:24:00Z</dcterms:modified>
</cp:coreProperties>
</file>