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43" w:rsidRPr="00EB33A4" w:rsidRDefault="00D16543" w:rsidP="00EB3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3A4">
        <w:rPr>
          <w:rFonts w:ascii="Times New Roman" w:hAnsi="Times New Roman" w:cs="Times New Roman"/>
          <w:b/>
          <w:sz w:val="28"/>
          <w:szCs w:val="28"/>
        </w:rPr>
        <w:t>ГУАП и индустриальная робототехника Санкт-Петербурга</w:t>
      </w:r>
    </w:p>
    <w:p w:rsidR="00D16543" w:rsidRPr="00EB33A4" w:rsidRDefault="00D16543" w:rsidP="00EB33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B4B" w:rsidRPr="00EB33A4" w:rsidRDefault="00883E45" w:rsidP="00EB33A4">
      <w:pPr>
        <w:jc w:val="both"/>
        <w:rPr>
          <w:rFonts w:ascii="Times New Roman" w:hAnsi="Times New Roman" w:cs="Times New Roman"/>
          <w:sz w:val="28"/>
          <w:szCs w:val="28"/>
        </w:rPr>
      </w:pPr>
      <w:r w:rsidRPr="00EB33A4">
        <w:rPr>
          <w:rFonts w:ascii="Times New Roman" w:hAnsi="Times New Roman" w:cs="Times New Roman"/>
          <w:sz w:val="28"/>
          <w:szCs w:val="28"/>
        </w:rPr>
        <w:t xml:space="preserve">8 апреля 2019 г. </w:t>
      </w:r>
      <w:r w:rsidR="000D1B4B" w:rsidRPr="00EB33A4">
        <w:rPr>
          <w:rFonts w:ascii="Times New Roman" w:hAnsi="Times New Roman" w:cs="Times New Roman"/>
          <w:sz w:val="28"/>
          <w:szCs w:val="28"/>
        </w:rPr>
        <w:t>в Смольном состоялось экспертное совещание по вопросу «Развития индустриальной робототехники в Санкт-Петербурге».</w:t>
      </w:r>
      <w:r w:rsidR="00EC3850" w:rsidRPr="00EB33A4">
        <w:rPr>
          <w:rFonts w:ascii="Times New Roman" w:hAnsi="Times New Roman" w:cs="Times New Roman"/>
          <w:sz w:val="28"/>
          <w:szCs w:val="28"/>
        </w:rPr>
        <w:t xml:space="preserve"> В мероприятии приняла участие делегация ГУАП в составе заместителя директора института инновационных технологий в электромеханике и робототехнике по научной работе Солёного С.В. и руководителя лаборатории робототехники инженерной школы Кваса Е.С.</w:t>
      </w:r>
    </w:p>
    <w:p w:rsidR="00883E45" w:rsidRPr="00EB33A4" w:rsidRDefault="000D1B4B" w:rsidP="00EB33A4">
      <w:pPr>
        <w:jc w:val="both"/>
        <w:rPr>
          <w:rFonts w:ascii="Times New Roman" w:hAnsi="Times New Roman" w:cs="Times New Roman"/>
          <w:sz w:val="28"/>
          <w:szCs w:val="28"/>
        </w:rPr>
      </w:pPr>
      <w:r w:rsidRPr="00EB33A4">
        <w:rPr>
          <w:rFonts w:ascii="Times New Roman" w:hAnsi="Times New Roman" w:cs="Times New Roman"/>
          <w:sz w:val="28"/>
          <w:szCs w:val="28"/>
        </w:rPr>
        <w:t xml:space="preserve">Совещание провел вице-губернатор </w:t>
      </w:r>
      <w:proofErr w:type="spellStart"/>
      <w:r w:rsidRPr="00EB33A4">
        <w:rPr>
          <w:rFonts w:ascii="Times New Roman" w:hAnsi="Times New Roman" w:cs="Times New Roman"/>
          <w:sz w:val="28"/>
          <w:szCs w:val="28"/>
        </w:rPr>
        <w:t>Княгинин</w:t>
      </w:r>
      <w:proofErr w:type="spellEnd"/>
      <w:r w:rsidRPr="00EB33A4">
        <w:rPr>
          <w:rFonts w:ascii="Times New Roman" w:hAnsi="Times New Roman" w:cs="Times New Roman"/>
          <w:sz w:val="28"/>
          <w:szCs w:val="28"/>
        </w:rPr>
        <w:t xml:space="preserve"> В.Н. по поручению временно исполняющего обязанности Губернатора </w:t>
      </w:r>
      <w:proofErr w:type="spellStart"/>
      <w:r w:rsidRPr="00EB33A4">
        <w:rPr>
          <w:rFonts w:ascii="Times New Roman" w:hAnsi="Times New Roman" w:cs="Times New Roman"/>
          <w:sz w:val="28"/>
          <w:szCs w:val="28"/>
        </w:rPr>
        <w:t>Беглова</w:t>
      </w:r>
      <w:proofErr w:type="spellEnd"/>
      <w:r w:rsidRPr="00EB33A4">
        <w:rPr>
          <w:rFonts w:ascii="Times New Roman" w:hAnsi="Times New Roman" w:cs="Times New Roman"/>
          <w:sz w:val="28"/>
          <w:szCs w:val="28"/>
        </w:rPr>
        <w:t xml:space="preserve"> А.Д. </w:t>
      </w:r>
      <w:r w:rsidR="00883E45" w:rsidRPr="00EB33A4">
        <w:rPr>
          <w:rFonts w:ascii="Times New Roman" w:hAnsi="Times New Roman" w:cs="Times New Roman"/>
          <w:sz w:val="28"/>
          <w:szCs w:val="28"/>
        </w:rPr>
        <w:t xml:space="preserve">в </w:t>
      </w:r>
      <w:r w:rsidRPr="00EB33A4">
        <w:rPr>
          <w:rFonts w:ascii="Times New Roman" w:hAnsi="Times New Roman" w:cs="Times New Roman"/>
          <w:sz w:val="28"/>
          <w:szCs w:val="28"/>
        </w:rPr>
        <w:t>рамках осуществления работы по обновлению стратегически</w:t>
      </w:r>
      <w:r w:rsidR="00EC3850" w:rsidRPr="00EB33A4">
        <w:rPr>
          <w:rFonts w:ascii="Times New Roman" w:hAnsi="Times New Roman" w:cs="Times New Roman"/>
          <w:sz w:val="28"/>
          <w:szCs w:val="28"/>
        </w:rPr>
        <w:t>х приоритетов Санкт-Петербурга.</w:t>
      </w:r>
    </w:p>
    <w:p w:rsidR="000D1B4B" w:rsidRPr="00EB33A4" w:rsidRDefault="00EC3850" w:rsidP="00EB33A4">
      <w:pPr>
        <w:jc w:val="both"/>
        <w:rPr>
          <w:rFonts w:ascii="Times New Roman" w:hAnsi="Times New Roman" w:cs="Times New Roman"/>
          <w:sz w:val="28"/>
          <w:szCs w:val="28"/>
        </w:rPr>
      </w:pPr>
      <w:r w:rsidRPr="00EB33A4">
        <w:rPr>
          <w:rFonts w:ascii="Times New Roman" w:hAnsi="Times New Roman" w:cs="Times New Roman"/>
          <w:sz w:val="28"/>
          <w:szCs w:val="28"/>
        </w:rPr>
        <w:t>Основным вопросом совещания стало формирование рабочей группы, или экспертного совета, который будет специализироваться на развитии промышленной робототехники в Санкт-Петербурге и всей России.</w:t>
      </w:r>
    </w:p>
    <w:p w:rsidR="00D16543" w:rsidRPr="00EB33A4" w:rsidRDefault="00EC3850" w:rsidP="00EB33A4">
      <w:pPr>
        <w:jc w:val="both"/>
        <w:rPr>
          <w:rFonts w:ascii="Times New Roman" w:hAnsi="Times New Roman" w:cs="Times New Roman"/>
          <w:sz w:val="28"/>
          <w:szCs w:val="28"/>
        </w:rPr>
      </w:pPr>
      <w:r w:rsidRPr="00EB33A4">
        <w:rPr>
          <w:rFonts w:ascii="Times New Roman" w:hAnsi="Times New Roman" w:cs="Times New Roman"/>
          <w:sz w:val="28"/>
          <w:szCs w:val="28"/>
        </w:rPr>
        <w:t>В</w:t>
      </w:r>
      <w:r w:rsidR="00C64532" w:rsidRPr="00EB33A4">
        <w:rPr>
          <w:rFonts w:ascii="Times New Roman" w:hAnsi="Times New Roman" w:cs="Times New Roman"/>
          <w:sz w:val="28"/>
          <w:szCs w:val="28"/>
        </w:rPr>
        <w:t>о время</w:t>
      </w:r>
      <w:r w:rsidRPr="00EB33A4">
        <w:rPr>
          <w:rFonts w:ascii="Times New Roman" w:hAnsi="Times New Roman" w:cs="Times New Roman"/>
          <w:sz w:val="28"/>
          <w:szCs w:val="28"/>
        </w:rPr>
        <w:t xml:space="preserve"> совещания делегация ГУАП подтвердила намерение </w:t>
      </w:r>
      <w:r w:rsidR="00C64532" w:rsidRPr="00EB33A4">
        <w:rPr>
          <w:rFonts w:ascii="Times New Roman" w:hAnsi="Times New Roman" w:cs="Times New Roman"/>
          <w:sz w:val="28"/>
          <w:szCs w:val="28"/>
        </w:rPr>
        <w:t>войти в состав экспертного совета</w:t>
      </w:r>
      <w:r w:rsidRPr="00EB33A4">
        <w:rPr>
          <w:rFonts w:ascii="Times New Roman" w:hAnsi="Times New Roman" w:cs="Times New Roman"/>
          <w:sz w:val="28"/>
          <w:szCs w:val="28"/>
        </w:rPr>
        <w:t xml:space="preserve"> </w:t>
      </w:r>
      <w:r w:rsidR="00C64532" w:rsidRPr="00EB33A4">
        <w:rPr>
          <w:rFonts w:ascii="Times New Roman" w:hAnsi="Times New Roman" w:cs="Times New Roman"/>
          <w:sz w:val="28"/>
          <w:szCs w:val="28"/>
        </w:rPr>
        <w:t>К</w:t>
      </w:r>
      <w:r w:rsidRPr="00EB33A4">
        <w:rPr>
          <w:rFonts w:ascii="Times New Roman" w:hAnsi="Times New Roman" w:cs="Times New Roman"/>
          <w:sz w:val="28"/>
          <w:szCs w:val="28"/>
        </w:rPr>
        <w:t>ластер</w:t>
      </w:r>
      <w:r w:rsidR="00C64532" w:rsidRPr="00EB33A4">
        <w:rPr>
          <w:rFonts w:ascii="Times New Roman" w:hAnsi="Times New Roman" w:cs="Times New Roman"/>
          <w:sz w:val="28"/>
          <w:szCs w:val="28"/>
        </w:rPr>
        <w:t>а</w:t>
      </w:r>
      <w:r w:rsidRPr="00EB33A4">
        <w:rPr>
          <w:rFonts w:ascii="Times New Roman" w:hAnsi="Times New Roman" w:cs="Times New Roman"/>
          <w:sz w:val="28"/>
          <w:szCs w:val="28"/>
        </w:rPr>
        <w:t xml:space="preserve"> высоких, наукоемких технологий и инжиниринга СЗФО РФ «</w:t>
      </w:r>
      <w:proofErr w:type="spellStart"/>
      <w:r w:rsidRPr="00EB33A4">
        <w:rPr>
          <w:rFonts w:ascii="Times New Roman" w:hAnsi="Times New Roman" w:cs="Times New Roman"/>
          <w:sz w:val="28"/>
          <w:szCs w:val="28"/>
        </w:rPr>
        <w:t>Креономика</w:t>
      </w:r>
      <w:proofErr w:type="spellEnd"/>
      <w:r w:rsidRPr="00EB33A4">
        <w:rPr>
          <w:rFonts w:ascii="Times New Roman" w:hAnsi="Times New Roman" w:cs="Times New Roman"/>
          <w:sz w:val="28"/>
          <w:szCs w:val="28"/>
        </w:rPr>
        <w:t>»</w:t>
      </w:r>
      <w:r w:rsidR="00C64532" w:rsidRPr="00EB33A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B33A4">
        <w:rPr>
          <w:rFonts w:ascii="Times New Roman" w:hAnsi="Times New Roman" w:cs="Times New Roman"/>
          <w:sz w:val="28"/>
          <w:szCs w:val="28"/>
        </w:rPr>
        <w:t>поделилась опытом развития</w:t>
      </w:r>
      <w:r w:rsidR="00C64532" w:rsidRPr="00EB33A4">
        <w:rPr>
          <w:rFonts w:ascii="Times New Roman" w:hAnsi="Times New Roman" w:cs="Times New Roman"/>
          <w:sz w:val="28"/>
          <w:szCs w:val="28"/>
        </w:rPr>
        <w:t xml:space="preserve"> проектно-ориентированной подготовки студентов специальности </w:t>
      </w:r>
      <w:proofErr w:type="spellStart"/>
      <w:r w:rsidR="00C64532" w:rsidRPr="00EB33A4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="00C64532" w:rsidRPr="00EB33A4">
        <w:rPr>
          <w:rFonts w:ascii="Times New Roman" w:hAnsi="Times New Roman" w:cs="Times New Roman"/>
          <w:sz w:val="28"/>
          <w:szCs w:val="28"/>
        </w:rPr>
        <w:t xml:space="preserve"> и </w:t>
      </w:r>
      <w:r w:rsidR="00D16543" w:rsidRPr="00EB33A4">
        <w:rPr>
          <w:rFonts w:ascii="Times New Roman" w:hAnsi="Times New Roman" w:cs="Times New Roman"/>
          <w:sz w:val="28"/>
          <w:szCs w:val="28"/>
        </w:rPr>
        <w:t xml:space="preserve">робототехника» института инновационных технологий в электромеханике и робототехнике в рамках формирования концепции </w:t>
      </w:r>
      <w:r w:rsidRPr="00EB33A4">
        <w:rPr>
          <w:rFonts w:ascii="Times New Roman" w:hAnsi="Times New Roman" w:cs="Times New Roman"/>
          <w:sz w:val="28"/>
          <w:szCs w:val="28"/>
        </w:rPr>
        <w:t>Индустрии 4.0</w:t>
      </w:r>
      <w:r w:rsidR="00C64532" w:rsidRPr="00EB33A4">
        <w:rPr>
          <w:rFonts w:ascii="Times New Roman" w:hAnsi="Times New Roman" w:cs="Times New Roman"/>
          <w:sz w:val="28"/>
          <w:szCs w:val="28"/>
        </w:rPr>
        <w:t xml:space="preserve"> на примере сотрудничества</w:t>
      </w:r>
      <w:r w:rsidR="00D16543" w:rsidRPr="00EB33A4">
        <w:rPr>
          <w:rFonts w:ascii="Times New Roman" w:hAnsi="Times New Roman" w:cs="Times New Roman"/>
          <w:sz w:val="28"/>
          <w:szCs w:val="28"/>
        </w:rPr>
        <w:t xml:space="preserve"> лаборатории робототехники Инженерной школы ГУАП</w:t>
      </w:r>
      <w:r w:rsidR="00C64532" w:rsidRPr="00EB33A4">
        <w:rPr>
          <w:rFonts w:ascii="Times New Roman" w:hAnsi="Times New Roman" w:cs="Times New Roman"/>
          <w:sz w:val="28"/>
          <w:szCs w:val="28"/>
        </w:rPr>
        <w:t xml:space="preserve"> с АО «Завод </w:t>
      </w:r>
      <w:proofErr w:type="spellStart"/>
      <w:r w:rsidR="00C64532" w:rsidRPr="00EB33A4">
        <w:rPr>
          <w:rFonts w:ascii="Times New Roman" w:hAnsi="Times New Roman" w:cs="Times New Roman"/>
          <w:sz w:val="28"/>
          <w:szCs w:val="28"/>
        </w:rPr>
        <w:t>Электропульт</w:t>
      </w:r>
      <w:proofErr w:type="spellEnd"/>
      <w:r w:rsidR="00C64532" w:rsidRPr="00EB33A4">
        <w:rPr>
          <w:rFonts w:ascii="Times New Roman" w:hAnsi="Times New Roman" w:cs="Times New Roman"/>
          <w:sz w:val="28"/>
          <w:szCs w:val="28"/>
        </w:rPr>
        <w:t xml:space="preserve">» и компанией </w:t>
      </w:r>
      <w:r w:rsidR="00C64532" w:rsidRPr="00EB33A4">
        <w:rPr>
          <w:rFonts w:ascii="Times New Roman" w:hAnsi="Times New Roman" w:cs="Times New Roman"/>
          <w:sz w:val="28"/>
          <w:szCs w:val="28"/>
          <w:lang w:val="en-US"/>
        </w:rPr>
        <w:t>KUKA</w:t>
      </w:r>
      <w:r w:rsidR="00D16543" w:rsidRPr="00EB33A4">
        <w:rPr>
          <w:rFonts w:ascii="Times New Roman" w:hAnsi="Times New Roman" w:cs="Times New Roman"/>
          <w:sz w:val="28"/>
          <w:szCs w:val="28"/>
        </w:rPr>
        <w:t>.</w:t>
      </w:r>
    </w:p>
    <w:p w:rsidR="00D16543" w:rsidRPr="00EB33A4" w:rsidRDefault="00D16543" w:rsidP="00EB33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850" w:rsidRPr="00EB33A4" w:rsidRDefault="00EC3850" w:rsidP="00EB33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B4B" w:rsidRPr="00EB33A4" w:rsidRDefault="000D1B4B" w:rsidP="00EB33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E45" w:rsidRPr="00EB33A4" w:rsidRDefault="00883E45" w:rsidP="00EB33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276" w:rsidRPr="00EB33A4" w:rsidRDefault="009D0276" w:rsidP="00EB33A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0276" w:rsidRPr="00EB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77"/>
    <w:rsid w:val="00024C05"/>
    <w:rsid w:val="000D1B4B"/>
    <w:rsid w:val="00700677"/>
    <w:rsid w:val="00883E45"/>
    <w:rsid w:val="009D0276"/>
    <w:rsid w:val="00C64532"/>
    <w:rsid w:val="00D16543"/>
    <w:rsid w:val="00EB33A4"/>
    <w:rsid w:val="00EC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D9D7A-5CFC-4F02-91D2-0126BC7E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Oksana</cp:lastModifiedBy>
  <cp:revision>2</cp:revision>
  <dcterms:created xsi:type="dcterms:W3CDTF">2019-04-09T12:50:00Z</dcterms:created>
  <dcterms:modified xsi:type="dcterms:W3CDTF">2019-04-09T12:50:00Z</dcterms:modified>
</cp:coreProperties>
</file>