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76" w:rsidRDefault="00B87476" w:rsidP="00B87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7476" w:rsidRDefault="00B87476">
      <w:pP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</w:pPr>
    </w:p>
    <w:p w:rsidR="00B87476" w:rsidRPr="00512AB5" w:rsidRDefault="00645436" w:rsidP="00512AB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</w:pP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   </w:t>
      </w:r>
      <w:r w:rsidR="00B87476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Трудно оспорить, что задачей подготовки специалиста любого профиля является формирование, прежде всего, высокообразованного человека</w:t>
      </w: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, воспитанного на лучших образцах отечественной и мировой культуры, истории, литературы. Цель обучения не только в передаче конкретного знания или информации, а в формировании мировоззрения, развитии интеллекта.</w:t>
      </w:r>
      <w:r w:rsidR="005E18B3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</w:p>
    <w:p w:rsidR="004E2C52" w:rsidRPr="00512AB5" w:rsidRDefault="00645436" w:rsidP="00512AB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</w:pP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  </w:t>
      </w:r>
      <w:r w:rsid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</w:t>
      </w:r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Тотальный диктант – это негосударственный и некоммерческий проект. </w:t>
      </w: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Тотальный диктант-2019 в Санкт-Петербурге прошел на 122 площадках. </w:t>
      </w:r>
      <w:r w:rsidR="009C10F3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</w:p>
    <w:p w:rsidR="009C10F3" w:rsidRPr="00512AB5" w:rsidRDefault="00512AB5" w:rsidP="00512AB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     </w:t>
      </w:r>
      <w:r w:rsidR="009C10F3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По приглашению Санкт-Петербургского межрегионального ресурсного центра и Комитета государственной службы и кадровой политики Администрации губернатора Санкт-Петербурга студенты юридического факультета приняли участие в мероприятии. </w:t>
      </w:r>
    </w:p>
    <w:p w:rsidR="009C10F3" w:rsidRPr="00512AB5" w:rsidRDefault="00512AB5" w:rsidP="00512AB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       </w:t>
      </w:r>
      <w:r w:rsidR="00146F2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Команда факультета писала</w:t>
      </w:r>
      <w:bookmarkStart w:id="0" w:name="_GoBack"/>
      <w:bookmarkEnd w:id="0"/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Т</w:t>
      </w:r>
      <w:r w:rsidR="009C10F3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отальный диктант на площадке Межпарламентской Ассамблеи государств-участников Содружества Независимых Государств. </w:t>
      </w:r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Текст Тотального диктанта каждый год специально для акции готовит российский писатель, то есть узнать текст заранее невозможно:) В 2019 году автором диктанта стал </w:t>
      </w:r>
      <w:r w:rsidR="004E2C52" w:rsidRPr="00512AB5">
        <w:rPr>
          <w:rFonts w:ascii="Times New Roman" w:hAnsi="Times New Roman" w:cs="Times New Roman"/>
          <w:bCs/>
          <w:color w:val="141212"/>
          <w:sz w:val="24"/>
          <w:szCs w:val="24"/>
          <w:shd w:val="clear" w:color="auto" w:fill="FFFFFF"/>
        </w:rPr>
        <w:t xml:space="preserve">Павел </w:t>
      </w:r>
      <w:proofErr w:type="spellStart"/>
      <w:r w:rsidR="004E2C52" w:rsidRPr="00512AB5">
        <w:rPr>
          <w:rFonts w:ascii="Times New Roman" w:hAnsi="Times New Roman" w:cs="Times New Roman"/>
          <w:bCs/>
          <w:color w:val="141212"/>
          <w:sz w:val="24"/>
          <w:szCs w:val="24"/>
          <w:shd w:val="clear" w:color="auto" w:fill="FFFFFF"/>
        </w:rPr>
        <w:t>Басинский</w:t>
      </w:r>
      <w:proofErr w:type="spellEnd"/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 – писатель, критик, литературовед, специалист по творчеству и биографии Льва Толстого и Максима Горького.</w:t>
      </w:r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Текст для нас читала </w:t>
      </w:r>
      <w:r w:rsidR="00FF797F" w:rsidRPr="00512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Советская и российская актриса театра и кино, народная артистка Российской Федерации</w:t>
      </w:r>
      <w:r w:rsidR="00FF797F" w:rsidRPr="00512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Ирина </w:t>
      </w:r>
      <w:proofErr w:type="spellStart"/>
      <w:r w:rsidR="00FF797F" w:rsidRPr="00512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Мазуркевич</w:t>
      </w:r>
      <w:proofErr w:type="spellEnd"/>
      <w:r w:rsidR="00FF797F" w:rsidRPr="00512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518B5" w:rsidRPr="00512AB5" w:rsidRDefault="00512AB5" w:rsidP="00512AB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          </w:t>
      </w:r>
      <w:r w:rsidR="00FD69BC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  <w:r w:rsidR="004E2C52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Работы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участников ТД проверяют около 300 учителей-волонтёров под руководством экспертной комиссии во главе с преподавателем филологического факультета СПбГУ, членом Орфографической комиссии РАН и Совета по русскому языку при Президенте РФ Светланой Друговейко-Должанской. Во всех городах проверочные комиссии руководствуются едиными принципами и критериями оценки, р</w:t>
      </w:r>
      <w: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азработанными главным экспертным 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советом</w:t>
      </w:r>
      <w:r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акции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.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</w:rPr>
        <w:br/>
      </w:r>
      <w:r>
        <w:rPr>
          <w:rFonts w:ascii="Times New Roman" w:hAnsi="Times New Roman" w:cs="Times New Roman"/>
          <w:color w:val="141212"/>
          <w:sz w:val="24"/>
          <w:szCs w:val="24"/>
        </w:rPr>
        <w:t xml:space="preserve">             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</w:rPr>
        <w:t xml:space="preserve">Команда юридического факультета показала хороший уровень владения русским языком, а </w:t>
      </w: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отличный результат</w:t>
      </w:r>
      <w:r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получила 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заместитель 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декана факультета по учебной и воспитательной работе на младших 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курсах Наталия Федоровна </w:t>
      </w:r>
      <w:proofErr w:type="spellStart"/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Долбик</w:t>
      </w:r>
      <w:proofErr w:type="spellEnd"/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. 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Отличники Тотального диктанта будут приглашены на церемонию награждения, которая пройдёт </w:t>
      </w:r>
      <w:r w:rsidR="006518B5" w:rsidRPr="00512AB5">
        <w:rPr>
          <w:rFonts w:ascii="Times New Roman" w:hAnsi="Times New Roman" w:cs="Times New Roman"/>
          <w:bCs/>
          <w:color w:val="141212"/>
          <w:sz w:val="24"/>
          <w:szCs w:val="24"/>
          <w:shd w:val="clear" w:color="auto" w:fill="FFFFFF"/>
        </w:rPr>
        <w:t>29 апреля</w:t>
      </w:r>
      <w:r w:rsidR="006518B5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> в театре "Мюзик-холл".</w:t>
      </w:r>
      <w:r w:rsidR="00FF797F" w:rsidRPr="00512AB5">
        <w:rPr>
          <w:rFonts w:ascii="Times New Roman" w:hAnsi="Times New Roman" w:cs="Times New Roman"/>
          <w:color w:val="141212"/>
          <w:sz w:val="24"/>
          <w:szCs w:val="24"/>
          <w:shd w:val="clear" w:color="auto" w:fill="FFFFFF"/>
        </w:rPr>
        <w:t xml:space="preserve"> </w:t>
      </w:r>
    </w:p>
    <w:sectPr w:rsidR="006518B5" w:rsidRPr="005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0"/>
    <w:rsid w:val="000628D0"/>
    <w:rsid w:val="00146F25"/>
    <w:rsid w:val="002B4551"/>
    <w:rsid w:val="004E2C52"/>
    <w:rsid w:val="00512AB5"/>
    <w:rsid w:val="005E18B3"/>
    <w:rsid w:val="00645436"/>
    <w:rsid w:val="006518B5"/>
    <w:rsid w:val="009C10F3"/>
    <w:rsid w:val="00B87476"/>
    <w:rsid w:val="00FD69B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404-C428-472D-8130-B4124E8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2019-04-23T11:21:00Z</dcterms:created>
  <dcterms:modified xsi:type="dcterms:W3CDTF">2019-04-24T16:27:00Z</dcterms:modified>
</cp:coreProperties>
</file>