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rStyle w:val="a4"/>
          <w:color w:val="000000"/>
        </w:rPr>
        <w:t>Заголовок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color w:val="000000"/>
        </w:rPr>
        <w:t>Бессмертный полк ГУАП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color w:val="000000"/>
        </w:rPr>
        <w:t> 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rStyle w:val="a4"/>
          <w:color w:val="000000"/>
        </w:rPr>
        <w:t>Анонс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color w:val="000000"/>
        </w:rPr>
        <w:t>9 мая студенты и преподаватели университета в пятый раз приняли участие во всероссийской акции «Бессмертный полк». В этом году, помимо портретов сотрудников вуза и своих родных, участники акции пронесли транспаранты с фотографиями кубинцев и испанцев, воевавших в рядах Красной армии.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color w:val="000000"/>
        </w:rPr>
        <w:t> 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94D14">
        <w:rPr>
          <w:rStyle w:val="a4"/>
          <w:color w:val="000000"/>
        </w:rPr>
        <w:t>Текст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>Участники шествия собрались на площади Александра Невского и единой колонной прошли по Невскому проспекту до Дворцовой площади. В этом году от ГУАП принимали участие около 50 студентов и преподавателей. Каждый из них нес портрет своего родственника или сотрудника университета, который участвовал в сражениях Великой Отечественной войны.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Идея пронести в рядах Бессмертного полка портреты кубинцев и испанцев, воевавших в рядах Красной армии, принадлежит старшему преподавателю кафедры № 83 </w:t>
      </w:r>
      <w:proofErr w:type="spellStart"/>
      <w:r w:rsidRPr="00D94D14">
        <w:rPr>
          <w:color w:val="000000"/>
        </w:rPr>
        <w:t>Арели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Роблес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Эррера</w:t>
      </w:r>
      <w:proofErr w:type="spellEnd"/>
      <w:r w:rsidRPr="00D94D14">
        <w:rPr>
          <w:color w:val="000000"/>
        </w:rPr>
        <w:t>. Цель инициативы в том, чтобы изучающие испанский язык увидели еще одну «ниточку», связывающую Россию с испаноязычными странами, а также отдать дань памяти тем, у кого не осталось потомков, потому что они погибли, защищая нашу страну. Биографические данные иностранцев собрал профессор Виктор Хейфец.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Так, студенты пронесли портрет </w:t>
      </w:r>
      <w:proofErr w:type="spellStart"/>
      <w:r w:rsidRPr="00D94D14">
        <w:rPr>
          <w:color w:val="000000"/>
        </w:rPr>
        <w:t>Альдо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Виво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Лаурента</w:t>
      </w:r>
      <w:proofErr w:type="spellEnd"/>
      <w:r w:rsidRPr="00D94D14">
        <w:rPr>
          <w:color w:val="000000"/>
        </w:rPr>
        <w:t xml:space="preserve"> – рядового Красной</w:t>
      </w:r>
      <w:r>
        <w:rPr>
          <w:color w:val="000000"/>
        </w:rPr>
        <w:t xml:space="preserve"> </w:t>
      </w:r>
      <w:r w:rsidRPr="00D94D14">
        <w:rPr>
          <w:color w:val="000000"/>
        </w:rPr>
        <w:t>армии. Он жил и  учился в интернациональном детском доме в Иваново, был сыном руководителя кубинской компартии. На начало войны ему еще не исполнилось 18 лет, но он подделал дату рождения в паспорте, чтобы уйти добровольцем на ф</w:t>
      </w:r>
      <w:r>
        <w:rPr>
          <w:color w:val="000000"/>
        </w:rPr>
        <w:t>ронт. Погиб на Невском пятачке</w:t>
      </w:r>
      <w:r w:rsidRPr="00D94D14">
        <w:rPr>
          <w:color w:val="000000"/>
        </w:rPr>
        <w:t xml:space="preserve"> в 1943 году. Его имя значится на братской могиле.  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Хорхе </w:t>
      </w:r>
      <w:proofErr w:type="spellStart"/>
      <w:r w:rsidRPr="00D94D14">
        <w:rPr>
          <w:color w:val="000000"/>
        </w:rPr>
        <w:t>Виво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Лаурент</w:t>
      </w:r>
      <w:proofErr w:type="spellEnd"/>
      <w:r w:rsidRPr="00D94D14">
        <w:rPr>
          <w:color w:val="000000"/>
        </w:rPr>
        <w:t xml:space="preserve">, старший брат </w:t>
      </w:r>
      <w:proofErr w:type="spellStart"/>
      <w:r w:rsidRPr="00D94D14">
        <w:rPr>
          <w:color w:val="000000"/>
        </w:rPr>
        <w:t>Альдо</w:t>
      </w:r>
      <w:proofErr w:type="spellEnd"/>
      <w:r w:rsidRPr="00D94D14">
        <w:rPr>
          <w:color w:val="000000"/>
        </w:rPr>
        <w:t xml:space="preserve">, тоже учился в Иваново. В 1941 году ушел добровольцем в армию, воевал в так называемом «испанском» партизанском отряде в Ленинградской области, в том числе </w:t>
      </w:r>
      <w:proofErr w:type="gramStart"/>
      <w:r w:rsidRPr="00D94D14">
        <w:rPr>
          <w:color w:val="000000"/>
        </w:rPr>
        <w:t>у</w:t>
      </w:r>
      <w:proofErr w:type="gramEnd"/>
      <w:r w:rsidRPr="00D94D14">
        <w:rPr>
          <w:color w:val="000000"/>
        </w:rPr>
        <w:t xml:space="preserve"> Пулково. Был ранен. После войны уехал в Мексику, где к тому времени обосновался его отец. Долгие годы работал инженером-нефтяником. В 1985 году был награжден Орденом Отечественной войны. Тогда же он приезжал в Ленинград, посетил могилу брата, встретился со школьниками и побывал на параде в честь 9 мая.  </w:t>
      </w:r>
      <w:bookmarkStart w:id="0" w:name="_GoBack"/>
      <w:bookmarkEnd w:id="0"/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Всего было шесть кубинцев, воевавших в Красной армии или работавших на оборонных заводах. Трое из них погибли, двое были тяжело ранены. Например, Рубен </w:t>
      </w:r>
      <w:proofErr w:type="spellStart"/>
      <w:r w:rsidRPr="00D94D14">
        <w:rPr>
          <w:color w:val="000000"/>
        </w:rPr>
        <w:t>Руис</w:t>
      </w:r>
      <w:proofErr w:type="spellEnd"/>
      <w:r w:rsidRPr="00D94D14">
        <w:rPr>
          <w:color w:val="000000"/>
        </w:rPr>
        <w:t xml:space="preserve"> Ибаррури, сын одной из руководителей компартии Испании Долорес Ибаррури, воевал под Сталинградом, имел звание лейтенанта Красной армии. Командуя контратакой, был тяжело ранен и скончался в госпитале. Посмертно ему присвоили звание капитана и Героя Советского союза.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И это далеко не все истории людей, чьи портреты пронесли в строю Бессмертного полка. За несколько дней до 9-го мая на почту университета поступило письмо от Розы Георгиевны </w:t>
      </w:r>
      <w:proofErr w:type="spellStart"/>
      <w:r w:rsidRPr="00D94D14">
        <w:rPr>
          <w:color w:val="000000"/>
        </w:rPr>
        <w:t>Шариповой</w:t>
      </w:r>
      <w:proofErr w:type="spellEnd"/>
      <w:r w:rsidRPr="00D94D14">
        <w:rPr>
          <w:color w:val="000000"/>
        </w:rPr>
        <w:t xml:space="preserve"> с рассказом о её дяде </w:t>
      </w:r>
      <w:proofErr w:type="spellStart"/>
      <w:r w:rsidRPr="00D94D14">
        <w:rPr>
          <w:color w:val="000000"/>
        </w:rPr>
        <w:t>Масагуте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Сайфуллине</w:t>
      </w:r>
      <w:proofErr w:type="spellEnd"/>
      <w:r w:rsidRPr="00D94D14">
        <w:rPr>
          <w:color w:val="000000"/>
        </w:rPr>
        <w:t xml:space="preserve">. Он мечтал стать авиаконструктором и после окончания школы поступил в Ленинградский авиационный институт (ЛАИ). Все годы учился на «отлично», за что получил именную правительственную стипендию. В 1941 году будущий авиаконструктор, студент 5-го курса </w:t>
      </w:r>
      <w:proofErr w:type="spellStart"/>
      <w:r w:rsidRPr="00D94D14">
        <w:rPr>
          <w:color w:val="000000"/>
        </w:rPr>
        <w:t>Масагут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Сайфуллин</w:t>
      </w:r>
      <w:proofErr w:type="spellEnd"/>
      <w:r w:rsidRPr="00D94D14">
        <w:rPr>
          <w:color w:val="000000"/>
        </w:rPr>
        <w:t xml:space="preserve">, несмотря на все уговоры декана, ушел добровольцем на фронт. </w:t>
      </w:r>
      <w:r w:rsidRPr="00D94D14">
        <w:rPr>
          <w:color w:val="000000"/>
        </w:rPr>
        <w:lastRenderedPageBreak/>
        <w:t xml:space="preserve">Он сражался в 145-ой отдельной минометной батарее 3-го стрелкового полка, защищая Ленинград. За смелость и отвагу </w:t>
      </w:r>
      <w:proofErr w:type="spellStart"/>
      <w:r w:rsidRPr="00D94D14">
        <w:rPr>
          <w:color w:val="000000"/>
        </w:rPr>
        <w:t>Масагут</w:t>
      </w:r>
      <w:proofErr w:type="spellEnd"/>
      <w:r w:rsidRPr="00D94D14">
        <w:rPr>
          <w:color w:val="000000"/>
        </w:rPr>
        <w:t xml:space="preserve"> был назначен командиром батареи и представлен к боевой награде. В одном из боев  был тяжело ранен, но после лечения в госпитале вновь добровольно вернулся на передовую. </w:t>
      </w:r>
      <w:proofErr w:type="spellStart"/>
      <w:r w:rsidRPr="00D94D14">
        <w:rPr>
          <w:color w:val="000000"/>
        </w:rPr>
        <w:t>Масагут</w:t>
      </w:r>
      <w:proofErr w:type="spellEnd"/>
      <w:r w:rsidRPr="00D94D14">
        <w:rPr>
          <w:color w:val="000000"/>
        </w:rPr>
        <w:t xml:space="preserve"> </w:t>
      </w:r>
      <w:proofErr w:type="spellStart"/>
      <w:r w:rsidRPr="00D94D14">
        <w:rPr>
          <w:color w:val="000000"/>
        </w:rPr>
        <w:t>Сайфуллин</w:t>
      </w:r>
      <w:proofErr w:type="spellEnd"/>
      <w:r w:rsidRPr="00D94D14">
        <w:rPr>
          <w:color w:val="000000"/>
        </w:rPr>
        <w:t xml:space="preserve"> пал смертью храбрых в 1942 году на полях сражений. Транспарант с его портретом также пронесли по Невскому проспекту студенты ГУАП.</w:t>
      </w:r>
    </w:p>
    <w:p w:rsidR="00D94D14" w:rsidRPr="00D94D14" w:rsidRDefault="00D94D14" w:rsidP="00D94D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94D14">
        <w:rPr>
          <w:color w:val="000000"/>
        </w:rPr>
        <w:t xml:space="preserve">Колонна нашего вуза прошла весь путь от площади Александра Невского </w:t>
      </w:r>
      <w:proofErr w:type="gramStart"/>
      <w:r w:rsidRPr="00D94D14">
        <w:rPr>
          <w:color w:val="000000"/>
        </w:rPr>
        <w:t>до</w:t>
      </w:r>
      <w:proofErr w:type="gramEnd"/>
      <w:r w:rsidRPr="00D94D14">
        <w:rPr>
          <w:color w:val="000000"/>
        </w:rPr>
        <w:t xml:space="preserve"> Дворцовой. Участники акции несли флаги университета и Бессмертного полка и пели военные песни под аккомпанемент гармониста.</w:t>
      </w:r>
    </w:p>
    <w:p w:rsidR="002C7DC5" w:rsidRPr="00D94D14" w:rsidRDefault="002C7DC5" w:rsidP="00D9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7DC5" w:rsidRPr="00D9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4"/>
    <w:rsid w:val="00013081"/>
    <w:rsid w:val="00044809"/>
    <w:rsid w:val="0005324B"/>
    <w:rsid w:val="00057AF7"/>
    <w:rsid w:val="00064C1C"/>
    <w:rsid w:val="00067587"/>
    <w:rsid w:val="00070647"/>
    <w:rsid w:val="00070BD4"/>
    <w:rsid w:val="000A0941"/>
    <w:rsid w:val="000B5B0A"/>
    <w:rsid w:val="000E1683"/>
    <w:rsid w:val="000E306F"/>
    <w:rsid w:val="000F0347"/>
    <w:rsid w:val="00132572"/>
    <w:rsid w:val="0013559F"/>
    <w:rsid w:val="00145C28"/>
    <w:rsid w:val="0015589A"/>
    <w:rsid w:val="0016019F"/>
    <w:rsid w:val="00162566"/>
    <w:rsid w:val="00177201"/>
    <w:rsid w:val="001B19EE"/>
    <w:rsid w:val="001B2D6B"/>
    <w:rsid w:val="001C16F6"/>
    <w:rsid w:val="001D48D4"/>
    <w:rsid w:val="001E01B5"/>
    <w:rsid w:val="001F6954"/>
    <w:rsid w:val="00204FF8"/>
    <w:rsid w:val="002157CF"/>
    <w:rsid w:val="002376FC"/>
    <w:rsid w:val="00255AA0"/>
    <w:rsid w:val="002C4363"/>
    <w:rsid w:val="002C7DC5"/>
    <w:rsid w:val="002F5E9F"/>
    <w:rsid w:val="00302A2B"/>
    <w:rsid w:val="003059B1"/>
    <w:rsid w:val="00314AB0"/>
    <w:rsid w:val="003275E5"/>
    <w:rsid w:val="0033080F"/>
    <w:rsid w:val="00330E75"/>
    <w:rsid w:val="00332318"/>
    <w:rsid w:val="00337405"/>
    <w:rsid w:val="00340940"/>
    <w:rsid w:val="0034581A"/>
    <w:rsid w:val="00354433"/>
    <w:rsid w:val="00364CD7"/>
    <w:rsid w:val="00373C0E"/>
    <w:rsid w:val="00384604"/>
    <w:rsid w:val="00393918"/>
    <w:rsid w:val="003A1D37"/>
    <w:rsid w:val="003C25A2"/>
    <w:rsid w:val="003C3C0E"/>
    <w:rsid w:val="003E585F"/>
    <w:rsid w:val="00404EF3"/>
    <w:rsid w:val="004175D0"/>
    <w:rsid w:val="00451C23"/>
    <w:rsid w:val="0046226F"/>
    <w:rsid w:val="004637B7"/>
    <w:rsid w:val="004664B3"/>
    <w:rsid w:val="00467F13"/>
    <w:rsid w:val="00472AB9"/>
    <w:rsid w:val="004B4C15"/>
    <w:rsid w:val="004C054D"/>
    <w:rsid w:val="004E61FC"/>
    <w:rsid w:val="004F5B69"/>
    <w:rsid w:val="005147A5"/>
    <w:rsid w:val="005159F1"/>
    <w:rsid w:val="00515E0A"/>
    <w:rsid w:val="005456E7"/>
    <w:rsid w:val="00546E53"/>
    <w:rsid w:val="005632F9"/>
    <w:rsid w:val="0057242E"/>
    <w:rsid w:val="00576DAD"/>
    <w:rsid w:val="005973A9"/>
    <w:rsid w:val="005A15F3"/>
    <w:rsid w:val="005B0DB0"/>
    <w:rsid w:val="005D403A"/>
    <w:rsid w:val="005E5E0A"/>
    <w:rsid w:val="006055DD"/>
    <w:rsid w:val="00606A71"/>
    <w:rsid w:val="00610716"/>
    <w:rsid w:val="00630F13"/>
    <w:rsid w:val="006328C3"/>
    <w:rsid w:val="0064640E"/>
    <w:rsid w:val="00651A3F"/>
    <w:rsid w:val="00651DFD"/>
    <w:rsid w:val="00655BB0"/>
    <w:rsid w:val="006613B0"/>
    <w:rsid w:val="006624DF"/>
    <w:rsid w:val="00666666"/>
    <w:rsid w:val="006761C9"/>
    <w:rsid w:val="006809AC"/>
    <w:rsid w:val="00682C9B"/>
    <w:rsid w:val="006867B3"/>
    <w:rsid w:val="006902CB"/>
    <w:rsid w:val="006B6422"/>
    <w:rsid w:val="006C5A3A"/>
    <w:rsid w:val="006E0EA8"/>
    <w:rsid w:val="006E5D4D"/>
    <w:rsid w:val="006F7B5D"/>
    <w:rsid w:val="007261DF"/>
    <w:rsid w:val="00735349"/>
    <w:rsid w:val="0075391B"/>
    <w:rsid w:val="0076010D"/>
    <w:rsid w:val="00783FF3"/>
    <w:rsid w:val="007945AE"/>
    <w:rsid w:val="007B0678"/>
    <w:rsid w:val="007B33AF"/>
    <w:rsid w:val="007C2480"/>
    <w:rsid w:val="007C6C82"/>
    <w:rsid w:val="007E5C01"/>
    <w:rsid w:val="007F0ACF"/>
    <w:rsid w:val="00813E70"/>
    <w:rsid w:val="00826597"/>
    <w:rsid w:val="00827D39"/>
    <w:rsid w:val="00827D45"/>
    <w:rsid w:val="00840C9A"/>
    <w:rsid w:val="008501C5"/>
    <w:rsid w:val="008568DD"/>
    <w:rsid w:val="0086149F"/>
    <w:rsid w:val="008826D5"/>
    <w:rsid w:val="0089006C"/>
    <w:rsid w:val="00894FC7"/>
    <w:rsid w:val="008A53C4"/>
    <w:rsid w:val="008A5979"/>
    <w:rsid w:val="008C2230"/>
    <w:rsid w:val="008F1F5F"/>
    <w:rsid w:val="008F21A0"/>
    <w:rsid w:val="00916430"/>
    <w:rsid w:val="00971117"/>
    <w:rsid w:val="009839C5"/>
    <w:rsid w:val="009A67D0"/>
    <w:rsid w:val="009A7516"/>
    <w:rsid w:val="009B3F71"/>
    <w:rsid w:val="009D440E"/>
    <w:rsid w:val="009E2E6C"/>
    <w:rsid w:val="009F5F0A"/>
    <w:rsid w:val="00A01790"/>
    <w:rsid w:val="00A028F7"/>
    <w:rsid w:val="00A2012D"/>
    <w:rsid w:val="00A343E8"/>
    <w:rsid w:val="00A421FD"/>
    <w:rsid w:val="00A44FD4"/>
    <w:rsid w:val="00A63EA7"/>
    <w:rsid w:val="00A700C2"/>
    <w:rsid w:val="00A82DFF"/>
    <w:rsid w:val="00A84049"/>
    <w:rsid w:val="00AB0352"/>
    <w:rsid w:val="00AB75AA"/>
    <w:rsid w:val="00AB7E8D"/>
    <w:rsid w:val="00AE193F"/>
    <w:rsid w:val="00AE5F2D"/>
    <w:rsid w:val="00AF0624"/>
    <w:rsid w:val="00AF0A37"/>
    <w:rsid w:val="00AF1CF5"/>
    <w:rsid w:val="00AF7EA9"/>
    <w:rsid w:val="00B20461"/>
    <w:rsid w:val="00B30091"/>
    <w:rsid w:val="00BA13F5"/>
    <w:rsid w:val="00BB278C"/>
    <w:rsid w:val="00BE707A"/>
    <w:rsid w:val="00C03B9A"/>
    <w:rsid w:val="00C37736"/>
    <w:rsid w:val="00C63D1E"/>
    <w:rsid w:val="00C64CF9"/>
    <w:rsid w:val="00CA0994"/>
    <w:rsid w:val="00CA5DAA"/>
    <w:rsid w:val="00CB0404"/>
    <w:rsid w:val="00CD7057"/>
    <w:rsid w:val="00D37034"/>
    <w:rsid w:val="00D94D14"/>
    <w:rsid w:val="00DF416B"/>
    <w:rsid w:val="00E11133"/>
    <w:rsid w:val="00E2443F"/>
    <w:rsid w:val="00E3347E"/>
    <w:rsid w:val="00E44E28"/>
    <w:rsid w:val="00E47858"/>
    <w:rsid w:val="00E55993"/>
    <w:rsid w:val="00E632C0"/>
    <w:rsid w:val="00E73913"/>
    <w:rsid w:val="00E7495C"/>
    <w:rsid w:val="00E851D8"/>
    <w:rsid w:val="00E950BE"/>
    <w:rsid w:val="00E961D4"/>
    <w:rsid w:val="00EC5E5E"/>
    <w:rsid w:val="00EC60CA"/>
    <w:rsid w:val="00EE0188"/>
    <w:rsid w:val="00EF5BC3"/>
    <w:rsid w:val="00F52C8E"/>
    <w:rsid w:val="00F65B86"/>
    <w:rsid w:val="00F67B02"/>
    <w:rsid w:val="00F72956"/>
    <w:rsid w:val="00F87F88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2019-05-17T11:42:00Z</dcterms:created>
  <dcterms:modified xsi:type="dcterms:W3CDTF">2019-05-17T11:48:00Z</dcterms:modified>
</cp:coreProperties>
</file>