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5F" w:rsidRDefault="00BB775F" w:rsidP="00DA4A3B">
      <w:pPr>
        <w:ind w:firstLine="0"/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Учас</w:t>
      </w:r>
      <w:r w:rsidR="00163CF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тие сотрудников и студентов кафе</w:t>
      </w: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дры № 12 в семинаре </w:t>
      </w: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«</w:t>
      </w:r>
      <w:r w:rsidRPr="000B7BC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Future of Aviation Seminar 2019</w:t>
      </w: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</w:t>
      </w:r>
    </w:p>
    <w:p w:rsidR="00BB775F" w:rsidRPr="00BB775F" w:rsidRDefault="00BB775F" w:rsidP="00DA4A3B">
      <w:pPr>
        <w:ind w:firstLine="0"/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</w:pPr>
    </w:p>
    <w:p w:rsidR="00DA4A3B" w:rsidRPr="00BC10EE" w:rsidRDefault="00905004" w:rsidP="00DA4A3B">
      <w:pPr>
        <w:ind w:firstLine="0"/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С</w:t>
      </w:r>
      <w:r w:rsidR="00DA4A3B"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14 по 16 мая студенты</w:t>
      </w:r>
      <w:r w:rsid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Института Аэрокосмических приборов и систем</w:t>
      </w:r>
      <w:r w:rsidR="00DA4A3B"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кафедры №12 «Системного анализа и логистики» в составе: </w:t>
      </w:r>
    </w:p>
    <w:p w:rsidR="00DA4A3B" w:rsidRPr="00BC10EE" w:rsidRDefault="00DA4A3B" w:rsidP="00DA4A3B">
      <w:pPr>
        <w:numPr>
          <w:ilvl w:val="0"/>
          <w:numId w:val="1"/>
        </w:numPr>
        <w:rPr>
          <w:rFonts w:ascii="Times New Roman" w:eastAsia="Times New Roman" w:hAnsi="Times New Roman"/>
          <w:snapToGrid/>
          <w:color w:val="000000"/>
          <w:lang w:eastAsia="ru-RU"/>
        </w:rPr>
      </w:pPr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Шарипова В.Д (группа 1623),</w:t>
      </w:r>
      <w:bookmarkStart w:id="0" w:name="_GoBack"/>
      <w:bookmarkEnd w:id="0"/>
    </w:p>
    <w:p w:rsidR="00DA4A3B" w:rsidRPr="00BC10EE" w:rsidRDefault="00DA4A3B" w:rsidP="00DA4A3B">
      <w:pPr>
        <w:numPr>
          <w:ilvl w:val="0"/>
          <w:numId w:val="1"/>
        </w:numPr>
        <w:rPr>
          <w:rFonts w:ascii="Times New Roman" w:eastAsia="Times New Roman" w:hAnsi="Times New Roman"/>
          <w:snapToGrid/>
          <w:color w:val="000000"/>
          <w:lang w:eastAsia="ru-RU"/>
        </w:rPr>
      </w:pPr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Садретдинова В. </w:t>
      </w:r>
      <w:proofErr w:type="gramStart"/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Р.(</w:t>
      </w:r>
      <w:proofErr w:type="gramEnd"/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группа 1621),</w:t>
      </w:r>
    </w:p>
    <w:p w:rsidR="00DA4A3B" w:rsidRPr="00BC10EE" w:rsidRDefault="00DA4A3B" w:rsidP="00DA4A3B">
      <w:pPr>
        <w:numPr>
          <w:ilvl w:val="0"/>
          <w:numId w:val="1"/>
        </w:numPr>
        <w:rPr>
          <w:rFonts w:ascii="Times New Roman" w:eastAsia="Times New Roman" w:hAnsi="Times New Roman"/>
          <w:snapToGrid/>
          <w:color w:val="000000"/>
          <w:lang w:eastAsia="ru-RU"/>
        </w:rPr>
      </w:pPr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Добровольская </w:t>
      </w:r>
      <w:proofErr w:type="gramStart"/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А.А.(</w:t>
      </w:r>
      <w:proofErr w:type="gramEnd"/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группа 1521),</w:t>
      </w:r>
    </w:p>
    <w:p w:rsidR="00DA4A3B" w:rsidRPr="00BC10EE" w:rsidRDefault="00DA4A3B" w:rsidP="00DA4A3B">
      <w:pPr>
        <w:numPr>
          <w:ilvl w:val="0"/>
          <w:numId w:val="1"/>
        </w:numPr>
        <w:rPr>
          <w:rFonts w:ascii="Times New Roman" w:eastAsia="Times New Roman" w:hAnsi="Times New Roman"/>
          <w:snapToGrid/>
          <w:color w:val="000000"/>
          <w:lang w:eastAsia="ru-RU"/>
        </w:rPr>
      </w:pPr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Богатов Н. (группа 1521),</w:t>
      </w:r>
    </w:p>
    <w:p w:rsidR="00DA4A3B" w:rsidRPr="00BC10EE" w:rsidRDefault="00DA4A3B" w:rsidP="00DA4A3B">
      <w:pPr>
        <w:ind w:firstLine="0"/>
        <w:rPr>
          <w:rFonts w:ascii="Times New Roman" w:eastAsia="Times New Roman" w:hAnsi="Times New Roman"/>
          <w:snapToGrid/>
          <w:color w:val="000000"/>
          <w:lang w:eastAsia="ru-RU"/>
        </w:rPr>
      </w:pPr>
    </w:p>
    <w:p w:rsidR="00DA4A3B" w:rsidRDefault="00DA4A3B" w:rsidP="00DA4A3B">
      <w:pPr>
        <w:ind w:firstLine="0"/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п</w:t>
      </w:r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од</w:t>
      </w:r>
      <w:proofErr w:type="gramEnd"/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</w:t>
      </w:r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руководством старшего преподавателя Таратуна В</w:t>
      </w:r>
      <w:r w:rsidR="00023C82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италия </w:t>
      </w:r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Е</w:t>
      </w:r>
      <w:r w:rsidR="00023C82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вгеньевича</w:t>
      </w:r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посетили</w:t>
      </w:r>
      <w:r w:rsidR="00023C82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У</w:t>
      </w:r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ниверситет</w:t>
      </w:r>
      <w:r w:rsidR="00023C82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прикладных наук Хаага-Хелии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</w:t>
      </w:r>
      <w:r w:rsidR="00023C82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(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val="en-US" w:eastAsia="ru-RU"/>
        </w:rPr>
        <w:t>Haaga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-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val="en-US" w:eastAsia="ru-RU"/>
        </w:rPr>
        <w:t>Helia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val="en-US" w:eastAsia="ru-RU"/>
        </w:rPr>
        <w:t>University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val="en-US" w:eastAsia="ru-RU"/>
        </w:rPr>
        <w:t>of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val="en-US" w:eastAsia="ru-RU"/>
        </w:rPr>
        <w:t>Applied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val="en-US" w:eastAsia="ru-RU"/>
        </w:rPr>
        <w:t>Science</w:t>
      </w:r>
      <w:r w:rsidR="00023C82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)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(</w:t>
      </w:r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Финляндия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) </w:t>
      </w:r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для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 </w:t>
      </w:r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участия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</w:t>
      </w:r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в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</w:t>
      </w:r>
      <w:r w:rsidR="00163CF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конференции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val="en-US" w:eastAsia="ru-RU"/>
        </w:rPr>
        <w:t>Future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val="en-US" w:eastAsia="ru-RU"/>
        </w:rPr>
        <w:t>of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val="en-US" w:eastAsia="ru-RU"/>
        </w:rPr>
        <w:t>Aviation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val="en-US" w:eastAsia="ru-RU"/>
        </w:rPr>
        <w:t>Seminar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2019 . </w:t>
      </w:r>
    </w:p>
    <w:p w:rsidR="00DA4A3B" w:rsidRDefault="00DA4A3B" w:rsidP="00163CFE">
      <w:pPr>
        <w:ind w:firstLine="708"/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В первый день для студентов была проведена презентация со стороны руководства компании «</w:t>
      </w: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val="en-US" w:eastAsia="ru-RU"/>
        </w:rPr>
        <w:t>Finnair</w:t>
      </w: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», посвященную планированию и прогнозированию пассажиропотока в аэропорту. Также отдельное внимание было уделено практике обслуживания воздушных судов.</w:t>
      </w:r>
    </w:p>
    <w:p w:rsidR="000B7BCB" w:rsidRDefault="00DA4A3B" w:rsidP="00163CFE">
      <w:pPr>
        <w:ind w:firstLine="708"/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В рамках второго дня была проведена экскурсия по кампусу университета 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val="en-US" w:eastAsia="ru-RU"/>
        </w:rPr>
        <w:t>Haaga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-</w:t>
      </w:r>
      <w:r w:rsidRPr="00DA4A3B">
        <w:rPr>
          <w:rFonts w:ascii="Times New Roman" w:eastAsia="Times New Roman" w:hAnsi="Times New Roman"/>
          <w:snapToGrid/>
          <w:color w:val="000000"/>
          <w:shd w:val="clear" w:color="auto" w:fill="FFFFFF"/>
          <w:lang w:val="en-US" w:eastAsia="ru-RU"/>
        </w:rPr>
        <w:t>Helia</w:t>
      </w: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, расположенному в городе </w:t>
      </w: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val="en-US" w:eastAsia="ru-RU"/>
        </w:rPr>
        <w:t>Porvoo</w:t>
      </w: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. Отдельное внимание было уделено освещению методики преподавания в университете</w:t>
      </w:r>
      <w:r w:rsidR="000B7BC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, а также системе обучения студентов.</w:t>
      </w: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</w:t>
      </w:r>
      <w:r w:rsidR="000B7BC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рамках второго дня наши студенты в</w:t>
      </w:r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ыступили с презентацией своих исследовательских работ в сфере автомобильного и авиационного транспорта.</w:t>
      </w:r>
    </w:p>
    <w:p w:rsidR="000B7BCB" w:rsidRDefault="000B7BCB" w:rsidP="00DA4A3B">
      <w:pPr>
        <w:ind w:firstLine="0"/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Третий день был завершающим и наши студенты поучаствовали в </w:t>
      </w:r>
      <w:proofErr w:type="gramStart"/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семинаре  «</w:t>
      </w:r>
      <w:proofErr w:type="gramEnd"/>
      <w:r w:rsidRPr="000B7BC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Future of Aviation Seminar 2019</w:t>
      </w: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». </w:t>
      </w:r>
    </w:p>
    <w:p w:rsidR="000B7BCB" w:rsidRPr="000B7BCB" w:rsidRDefault="000B7BCB" w:rsidP="00163CFE">
      <w:pPr>
        <w:ind w:firstLine="708"/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Докладчиками на данном семинаре являлись представители различных авиакомпаний, а также представители университета «</w:t>
      </w:r>
      <w:r w:rsidRPr="000B7BCB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University of Bedfordshire</w:t>
      </w:r>
      <w:r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»</w:t>
      </w:r>
      <w:r w:rsidR="00905004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. Наши студенты получили бесценный опыт общения и возможность проведения дискуссий по волнующим вопросам </w:t>
      </w:r>
      <w:proofErr w:type="gramStart"/>
      <w:r w:rsidR="00905004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>профессиональной</w:t>
      </w:r>
      <w:proofErr w:type="gramEnd"/>
      <w:r w:rsidR="00905004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сферы. </w:t>
      </w:r>
    </w:p>
    <w:p w:rsidR="00DA4A3B" w:rsidRPr="000B7BCB" w:rsidRDefault="00DA4A3B" w:rsidP="00DA4A3B">
      <w:pPr>
        <w:ind w:firstLine="0"/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</w:pPr>
      <w:r w:rsidRPr="00BC10EE">
        <w:rPr>
          <w:rFonts w:ascii="Times New Roman" w:eastAsia="Times New Roman" w:hAnsi="Times New Roman"/>
          <w:snapToGrid/>
          <w:color w:val="000000"/>
          <w:shd w:val="clear" w:color="auto" w:fill="FFFFFF"/>
          <w:lang w:eastAsia="ru-RU"/>
        </w:rPr>
        <w:t xml:space="preserve"> </w:t>
      </w:r>
    </w:p>
    <w:p w:rsidR="00DA4A3B" w:rsidRPr="00BC10EE" w:rsidRDefault="00DA4A3B" w:rsidP="00DA4A3B">
      <w:pPr>
        <w:ind w:firstLine="708"/>
        <w:rPr>
          <w:rFonts w:ascii="Times New Roman" w:hAnsi="Times New Roman"/>
          <w:color w:val="000000"/>
        </w:rPr>
      </w:pPr>
    </w:p>
    <w:p w:rsidR="00DA4A3B" w:rsidRDefault="00DA4A3B"/>
    <w:sectPr w:rsidR="00DA4A3B" w:rsidSect="006C67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206030504050203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2CCD"/>
    <w:multiLevelType w:val="hybridMultilevel"/>
    <w:tmpl w:val="3A58B286"/>
    <w:lvl w:ilvl="0" w:tplc="94923E6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3B"/>
    <w:rsid w:val="00023C82"/>
    <w:rsid w:val="000B7BCB"/>
    <w:rsid w:val="00163CFE"/>
    <w:rsid w:val="006C6720"/>
    <w:rsid w:val="00905004"/>
    <w:rsid w:val="00BB775F"/>
    <w:rsid w:val="00D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76FC-6321-794F-9AE2-2FE25C8F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3B"/>
    <w:pPr>
      <w:ind w:firstLine="567"/>
      <w:jc w:val="both"/>
    </w:pPr>
    <w:rPr>
      <w:rFonts w:ascii="Calibri" w:eastAsia="Calibri" w:hAnsi="Calibri" w:cs="Times New Roma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Таратун</dc:creator>
  <cp:keywords/>
  <dc:description/>
  <cp:lastModifiedBy>science</cp:lastModifiedBy>
  <cp:revision>3</cp:revision>
  <dcterms:created xsi:type="dcterms:W3CDTF">2019-05-20T16:44:00Z</dcterms:created>
  <dcterms:modified xsi:type="dcterms:W3CDTF">2019-05-20T21:05:00Z</dcterms:modified>
</cp:coreProperties>
</file>