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rStyle w:val="a4"/>
          <w:color w:val="000000"/>
        </w:rPr>
        <w:t>Заголовок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color w:val="000000"/>
        </w:rPr>
        <w:t>Лучшие проекты получили признание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color w:val="000000"/>
        </w:rPr>
        <w:t> 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rStyle w:val="a4"/>
          <w:color w:val="000000"/>
        </w:rPr>
        <w:t>Анонс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color w:val="000000"/>
        </w:rPr>
        <w:t>16 мая завершился конкурс молодежных проектов «Общественное признание Адмиралтейского района». В нескольких номинациях студенты ГУАП заняли призовые места.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color w:val="000000"/>
        </w:rPr>
        <w:t> 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77B71">
        <w:rPr>
          <w:rStyle w:val="a4"/>
          <w:color w:val="000000"/>
        </w:rPr>
        <w:t>Текст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 xml:space="preserve">Конкурс проводился в течение нескольких месяцев и состоял из двух этапов. Заочный этап включал в себя оформление заявки с </w:t>
      </w:r>
      <w:proofErr w:type="spellStart"/>
      <w:r w:rsidRPr="00777B71">
        <w:rPr>
          <w:color w:val="000000"/>
        </w:rPr>
        <w:t>портфолио</w:t>
      </w:r>
      <w:proofErr w:type="spellEnd"/>
      <w:r w:rsidRPr="00777B71">
        <w:rPr>
          <w:color w:val="000000"/>
        </w:rPr>
        <w:t xml:space="preserve"> и презентацией проекта, а очный – защиту представленного проекта и присутствие на торжественной церемонии награждения победителей и лауреатов.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 xml:space="preserve">Участие могли принять молодые люди от 14 до 30 лет, которые обучаются в школах, гимназиях, лицеях, организациях высшего профессионального образования, активисты общественных объединений, воспитанники </w:t>
      </w:r>
      <w:proofErr w:type="spellStart"/>
      <w:r w:rsidRPr="00777B71">
        <w:rPr>
          <w:color w:val="000000"/>
        </w:rPr>
        <w:t>подростково-молодежных</w:t>
      </w:r>
      <w:proofErr w:type="spellEnd"/>
      <w:r w:rsidRPr="00777B71">
        <w:rPr>
          <w:color w:val="000000"/>
        </w:rPr>
        <w:t xml:space="preserve"> клубов и просто неравнодушные жители города.  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 xml:space="preserve">Оценивали </w:t>
      </w:r>
      <w:proofErr w:type="gramStart"/>
      <w:r w:rsidRPr="00777B71">
        <w:rPr>
          <w:color w:val="000000"/>
        </w:rPr>
        <w:t>работы</w:t>
      </w:r>
      <w:proofErr w:type="gramEnd"/>
      <w:r w:rsidRPr="00777B71">
        <w:rPr>
          <w:color w:val="000000"/>
        </w:rPr>
        <w:t xml:space="preserve"> приглашенные профильные эксперты и представители исполнительных органов власти Адмиралтейского района и партнерских организаций.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>В номинации «Проекты и программы, направленные на популяризацию обще</w:t>
      </w:r>
      <w:r>
        <w:rPr>
          <w:color w:val="000000"/>
        </w:rPr>
        <w:t>ственной деятельности и развитие</w:t>
      </w:r>
      <w:r w:rsidRPr="00777B71">
        <w:rPr>
          <w:color w:val="000000"/>
        </w:rPr>
        <w:t xml:space="preserve"> студенческого самоуправления, развитие студенческих и молодежных средств массовой информации» лауреатом I степени стала студентка нашего вуза группы 8733к Ирина Кононова, лауреатом II степени – студентка группы 1521 Диана </w:t>
      </w:r>
      <w:proofErr w:type="spellStart"/>
      <w:r w:rsidRPr="00777B71">
        <w:rPr>
          <w:color w:val="000000"/>
        </w:rPr>
        <w:t>Сабулуа</w:t>
      </w:r>
      <w:proofErr w:type="spellEnd"/>
      <w:r w:rsidRPr="00777B71">
        <w:rPr>
          <w:color w:val="000000"/>
        </w:rPr>
        <w:t>. Кроме того, студент ГУАП Константин Козлов участвовал в номинации «Проекты и программы, направленные на развитие любительского и массового спорта, формирование здорового образа жизни и укрепление здоровья молодежи».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>Целью конкурса является выявление и поддержка социально активной, интеллектуально и тво</w:t>
      </w:r>
      <w:r>
        <w:rPr>
          <w:color w:val="000000"/>
        </w:rPr>
        <w:t>рчески одаренной молодежи</w:t>
      </w:r>
      <w:r w:rsidRPr="00777B71">
        <w:rPr>
          <w:color w:val="000000"/>
        </w:rPr>
        <w:t xml:space="preserve">, а также привлечение внимания органов государственной власти и местного самоуправления внутригородских муниципальных образований Адмиралтейского района </w:t>
      </w:r>
      <w:r>
        <w:rPr>
          <w:color w:val="000000"/>
        </w:rPr>
        <w:t>к проблемам и интересам молодых людей</w:t>
      </w:r>
      <w:r w:rsidRPr="00777B71">
        <w:rPr>
          <w:color w:val="000000"/>
        </w:rPr>
        <w:t>.</w:t>
      </w:r>
    </w:p>
    <w:p w:rsidR="00777B71" w:rsidRPr="00777B71" w:rsidRDefault="00777B71" w:rsidP="00777B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B71">
        <w:rPr>
          <w:color w:val="000000"/>
        </w:rPr>
        <w:t>Участники конкурса выражают благодарность Первичной профсоюзной организации студентов и аспирантов ГУАП, а также всему университету за помощь и поддержку.</w:t>
      </w:r>
    </w:p>
    <w:p w:rsidR="00280F7B" w:rsidRDefault="00280F7B" w:rsidP="00375870">
      <w:pPr>
        <w:pStyle w:val="a3"/>
        <w:rPr>
          <w:color w:val="000000"/>
          <w:sz w:val="27"/>
          <w:szCs w:val="27"/>
        </w:rPr>
      </w:pPr>
    </w:p>
    <w:p w:rsidR="00375870" w:rsidRDefault="00375870" w:rsidP="0037587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870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0F7B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87FD4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87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9B2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B71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2CBA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0CA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2019-05-22T08:17:00Z</dcterms:created>
  <dcterms:modified xsi:type="dcterms:W3CDTF">2019-05-22T11:24:00Z</dcterms:modified>
</cp:coreProperties>
</file>