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15" w:rsidRPr="00C21215" w:rsidRDefault="00C21215" w:rsidP="00C212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rStyle w:val="a4"/>
          <w:color w:val="000000"/>
        </w:rPr>
        <w:t>Заголовок</w:t>
      </w:r>
    </w:p>
    <w:p w:rsidR="00DD0346" w:rsidRDefault="00DD0346" w:rsidP="00C212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21215" w:rsidRPr="00DF1A88" w:rsidRDefault="00C21215" w:rsidP="00DD0346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>Итоги международной конференции по волновой электронике</w:t>
      </w:r>
      <w:r w:rsidR="00DF1A88" w:rsidRPr="00DF1A88">
        <w:rPr>
          <w:color w:val="000000"/>
        </w:rPr>
        <w:t xml:space="preserve"> </w:t>
      </w:r>
      <w:r w:rsidR="00DF1A88" w:rsidRPr="00DF1A88">
        <w:rPr>
          <w:color w:val="000000"/>
          <w:lang w:val="en-US"/>
        </w:rPr>
        <w:t>WECONF</w:t>
      </w:r>
      <w:r w:rsidR="00DF1A88" w:rsidRPr="00DF1A88">
        <w:rPr>
          <w:color w:val="000000"/>
        </w:rPr>
        <w:t>-2019</w:t>
      </w:r>
    </w:p>
    <w:p w:rsidR="00C21215" w:rsidRPr="00C21215" w:rsidRDefault="00C21215" w:rsidP="00C212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 </w:t>
      </w:r>
    </w:p>
    <w:p w:rsidR="00C21215" w:rsidRPr="00C21215" w:rsidRDefault="00C21215" w:rsidP="00C212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rStyle w:val="a4"/>
          <w:color w:val="000000"/>
        </w:rPr>
        <w:t>Анонс</w:t>
      </w:r>
    </w:p>
    <w:p w:rsidR="00DD0346" w:rsidRDefault="00DD0346" w:rsidP="00DD03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C21215" w:rsidRPr="00C21215" w:rsidRDefault="00C21215" w:rsidP="00DD034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>7 июня состоялось торжественное подведение итогов и закрытие XXII международной научной конференции «Волновая электроника и инфокоммуникационные системы». За лучшие доклады молодых ученых наградили дипломами и ценными призами.</w:t>
      </w:r>
    </w:p>
    <w:p w:rsidR="00C21215" w:rsidRPr="00C21215" w:rsidRDefault="00C21215" w:rsidP="00C212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 </w:t>
      </w:r>
    </w:p>
    <w:p w:rsidR="00C21215" w:rsidRPr="00C21215" w:rsidRDefault="00C21215" w:rsidP="00C21215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rStyle w:val="a4"/>
          <w:color w:val="000000"/>
        </w:rPr>
        <w:t>Текст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>В работе XXII международной научной конференции по волновой электронике и инфокоммуникационным системам приняли участие более 250 ученых из России и зарубежных стран (Белоруссии, Италии, Молдавии). Из них было 120 молодых ученых. Участники конференции представили 103 доклада.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>Волновая электроника и инфокоммуникационные системы являются перспективными направлениями современной науки и техники. Именно поэтому проведение конференций по этой тематике весьма актуально, они способствует выявлению приоритетных направлений научных исследований, повышению уровня подготовки инженерных и научных кадров, активизации исследований в этой области и, тем самым, повышению конкурентоспособности российских разработок.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>Среди молодых ученых и студентов ГУАП ценными призами и дипломами за участие в конференции были отмечены: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– Василий Казаков – старший преподаватель кафедры №23;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– Игорь Пастушок – к.т.н., старший преподаватель кафедры №52;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 xml:space="preserve">– Елизавета </w:t>
      </w:r>
      <w:proofErr w:type="spellStart"/>
      <w:r w:rsidRPr="00C21215">
        <w:rPr>
          <w:color w:val="000000"/>
        </w:rPr>
        <w:t>Ватаева</w:t>
      </w:r>
      <w:proofErr w:type="spellEnd"/>
      <w:r w:rsidRPr="00C21215">
        <w:rPr>
          <w:color w:val="000000"/>
        </w:rPr>
        <w:t xml:space="preserve"> – ассистент кафедры №31;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– Никита Бойков – студент гр. 5811М;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– Виктория Гончарова – студентка гр. 3415;</w:t>
      </w:r>
    </w:p>
    <w:p w:rsidR="00C21215" w:rsidRPr="00DF1A88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C21215">
        <w:rPr>
          <w:color w:val="000000"/>
        </w:rPr>
        <w:t>– Алин</w:t>
      </w:r>
      <w:r w:rsidR="00DF1A88">
        <w:rPr>
          <w:color w:val="000000"/>
        </w:rPr>
        <w:t>а Вересова – студентка гр. 5521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21215">
        <w:rPr>
          <w:color w:val="000000"/>
        </w:rPr>
        <w:t> 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 xml:space="preserve">Организаторы выразили благодарность спонсору мероприятия </w:t>
      </w:r>
      <w:r>
        <w:rPr>
          <w:color w:val="000000"/>
        </w:rPr>
        <w:t>–</w:t>
      </w:r>
      <w:r w:rsidRPr="00C21215">
        <w:rPr>
          <w:color w:val="000000"/>
        </w:rPr>
        <w:t xml:space="preserve"> компании «Морион» и лично генеральному директору Виктору Александровичу Волкову, а также партнеру IEEE за поддержку конференции на своей платформе и предоставление возможности издания сборника статей с индексацией в SCOPUS.</w:t>
      </w:r>
      <w:r>
        <w:rPr>
          <w:color w:val="000000"/>
        </w:rPr>
        <w:t xml:space="preserve"> </w:t>
      </w:r>
    </w:p>
    <w:p w:rsidR="00C21215" w:rsidRPr="00C21215" w:rsidRDefault="00C21215" w:rsidP="00C212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21215">
        <w:rPr>
          <w:color w:val="000000"/>
        </w:rPr>
        <w:t>Конференция была признана успешной и рекомендована к проведению в 2020 году.</w:t>
      </w:r>
    </w:p>
    <w:p w:rsidR="00072FAF" w:rsidRDefault="00072FAF" w:rsidP="00072FAF">
      <w:pPr>
        <w:pStyle w:val="a3"/>
        <w:rPr>
          <w:color w:val="000000"/>
          <w:sz w:val="27"/>
          <w:szCs w:val="27"/>
        </w:rPr>
      </w:pPr>
    </w:p>
    <w:p w:rsidR="00072FAF" w:rsidRDefault="00072FAF">
      <w:bookmarkStart w:id="0" w:name="_GoBack"/>
      <w:bookmarkEnd w:id="0"/>
    </w:p>
    <w:sectPr w:rsidR="00072FA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AF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2FAF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7A5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515A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3671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206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66F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440E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77710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2E4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4EE5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D18"/>
    <w:rsid w:val="00A27D4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5E00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7C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4E95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215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AB3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11D4"/>
    <w:rsid w:val="00D223D4"/>
    <w:rsid w:val="00D22BF7"/>
    <w:rsid w:val="00D22E69"/>
    <w:rsid w:val="00D2322C"/>
    <w:rsid w:val="00D23744"/>
    <w:rsid w:val="00D24963"/>
    <w:rsid w:val="00D25EAD"/>
    <w:rsid w:val="00D26A05"/>
    <w:rsid w:val="00D26FC8"/>
    <w:rsid w:val="00D2782C"/>
    <w:rsid w:val="00D309BB"/>
    <w:rsid w:val="00D30B32"/>
    <w:rsid w:val="00D311AE"/>
    <w:rsid w:val="00D31449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0346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1A88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5C68"/>
    <w:rsid w:val="00E6715F"/>
    <w:rsid w:val="00E67223"/>
    <w:rsid w:val="00E7078A"/>
    <w:rsid w:val="00E7084A"/>
    <w:rsid w:val="00E73043"/>
    <w:rsid w:val="00E7337E"/>
    <w:rsid w:val="00E738B1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2019-06-10T06:15:00Z</dcterms:created>
  <dcterms:modified xsi:type="dcterms:W3CDTF">2019-06-10T10:28:00Z</dcterms:modified>
</cp:coreProperties>
</file>