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E4" w:rsidRDefault="00B271E4" w:rsidP="00B271E4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333333"/>
          <w:sz w:val="35"/>
          <w:szCs w:val="35"/>
        </w:rPr>
      </w:pPr>
      <w:r>
        <w:rPr>
          <w:rFonts w:ascii="Roboto" w:hAnsi="Roboto"/>
          <w:color w:val="333333"/>
          <w:sz w:val="35"/>
          <w:szCs w:val="35"/>
        </w:rPr>
        <w:t>В частях Западного военного округа в период прохождения учебных сборов студентами учебного военного центра и военной кафедры нашего университета состоялись праздничные мероприятия посвященные приведению студентов к военной присяге.</w:t>
      </w:r>
    </w:p>
    <w:p w:rsidR="00B271E4" w:rsidRDefault="00B271E4" w:rsidP="00B271E4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333333"/>
          <w:sz w:val="35"/>
          <w:szCs w:val="35"/>
        </w:rPr>
      </w:pPr>
      <w:r>
        <w:rPr>
          <w:rFonts w:ascii="Roboto" w:hAnsi="Roboto"/>
          <w:color w:val="333333"/>
          <w:sz w:val="35"/>
          <w:szCs w:val="35"/>
        </w:rPr>
        <w:t>С напутственными словами к студентам обратились командиры воинских частей, руководители института военного образования, ветераны и родители.</w:t>
      </w:r>
    </w:p>
    <w:p w:rsidR="00B271E4" w:rsidRDefault="00B271E4" w:rsidP="00B271E4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333333"/>
          <w:sz w:val="35"/>
          <w:szCs w:val="35"/>
        </w:rPr>
      </w:pPr>
      <w:r>
        <w:rPr>
          <w:rFonts w:ascii="Roboto" w:hAnsi="Roboto"/>
          <w:color w:val="333333"/>
          <w:sz w:val="35"/>
          <w:szCs w:val="35"/>
        </w:rPr>
        <w:t>Поздравляем наших студентов с принятием военной присяги, желаем им крепкого здоровья, успехов в учебе и успешной сдачи итоговой аттестации!</w:t>
      </w:r>
    </w:p>
    <w:p w:rsidR="00740370" w:rsidRDefault="00740370"/>
    <w:sectPr w:rsidR="00740370" w:rsidSect="0014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271E4"/>
    <w:rsid w:val="0014425F"/>
    <w:rsid w:val="003757EA"/>
    <w:rsid w:val="00740370"/>
    <w:rsid w:val="00B2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B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2019-07-16T05:46:00Z</dcterms:created>
  <dcterms:modified xsi:type="dcterms:W3CDTF">2019-07-16T05:53:00Z</dcterms:modified>
</cp:coreProperties>
</file>