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26" w:rsidRDefault="00F55826" w:rsidP="0009231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Заголовок</w:t>
      </w:r>
    </w:p>
    <w:p w:rsidR="00301C9E" w:rsidRPr="0009231D" w:rsidRDefault="00F55826" w:rsidP="0009231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77BFA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декабря завершился </w:t>
      </w:r>
      <w:proofErr w:type="spellStart"/>
      <w:r w:rsidR="00B77BFA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интенсив</w:t>
      </w:r>
      <w:proofErr w:type="spellEnd"/>
      <w:r w:rsidR="00B77BFA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«Зимний остров», начальник отдела </w:t>
      </w:r>
      <w:proofErr w:type="spellStart"/>
      <w:r w:rsidR="00B77BFA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СТВиО</w:t>
      </w:r>
      <w:proofErr w:type="spellEnd"/>
      <w:r w:rsidR="00B77BFA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77BFA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Юрковская</w:t>
      </w:r>
      <w:proofErr w:type="spellEnd"/>
      <w:r w:rsidR="00B77BFA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Татьяна участвовала в создании положения проекта «</w:t>
      </w:r>
      <w:r w:rsidR="00301C9E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Цифровой университет: </w:t>
      </w:r>
      <w:r w:rsidR="00674447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взаимодействие </w:t>
      </w:r>
      <w:r w:rsidR="00301C9E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вузов и обмен лучшими практиками</w:t>
      </w:r>
      <w:r w:rsidR="00B77BFA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2683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составе группы из представителей 37 вузов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55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Анонс</w:t>
      </w:r>
    </w:p>
    <w:p w:rsidR="00674447" w:rsidRPr="0009231D" w:rsidRDefault="0082683D" w:rsidP="00092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создания проекта перед участниками стояли следующие задачи:</w:t>
      </w:r>
      <w:r w:rsidR="00B77BFA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0078D" w:rsidRPr="0009231D" w:rsidRDefault="0040078D" w:rsidP="000923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C9A" w:rsidRPr="0009231D" w:rsidRDefault="002C5C9A" w:rsidP="000923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площадки коммуникации и взаимодействия </w:t>
      </w:r>
    </w:p>
    <w:p w:rsidR="00674447" w:rsidRPr="0009231D" w:rsidRDefault="00674447" w:rsidP="000923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команд вузов с лучшими практиками от лидеров по развитию цифрового университета</w:t>
      </w:r>
    </w:p>
    <w:p w:rsidR="00B77BFA" w:rsidRPr="0009231D" w:rsidRDefault="002C5C9A" w:rsidP="000923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D767E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опуляризация</w:t>
      </w:r>
      <w:r w:rsidR="00674447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модели ЦУ</w:t>
      </w:r>
    </w:p>
    <w:p w:rsidR="00F55826" w:rsidRDefault="00F55826" w:rsidP="00F55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0"/>
    <w:p w:rsidR="0009231D" w:rsidRPr="00F55826" w:rsidRDefault="00F55826" w:rsidP="00F55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55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Текст</w:t>
      </w:r>
      <w:r w:rsidRPr="00F55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</w:p>
    <w:p w:rsidR="00B77BFA" w:rsidRPr="0009231D" w:rsidRDefault="00B77BFA" w:rsidP="0009231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«Цифровой университет»</w:t>
      </w:r>
      <w:r w:rsidRPr="0009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</w:t>
      </w: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актуальное </w:t>
      </w:r>
      <w:r w:rsidRPr="0009231D">
        <w:rPr>
          <w:rFonts w:ascii="Times New Roman" w:hAnsi="Times New Roman" w:cs="Times New Roman"/>
          <w:color w:val="000000" w:themeColor="text1"/>
          <w:sz w:val="24"/>
          <w:szCs w:val="24"/>
        </w:rPr>
        <w:t>явление</w:t>
      </w: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2683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которое обусловлено</w:t>
      </w:r>
      <w:r w:rsidRPr="0009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23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внедрение</w:t>
      </w:r>
      <w:r w:rsidR="0082683D" w:rsidRPr="000923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 университетами </w:t>
      </w:r>
      <w:r w:rsidRPr="000923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сервисов</w:t>
      </w:r>
      <w:r w:rsidR="0082683D" w:rsidRPr="000923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923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обеспеч</w:t>
      </w:r>
      <w:r w:rsidR="0082683D" w:rsidRPr="000923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ивающих</w:t>
      </w:r>
      <w:r w:rsidRPr="000923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выполнение ключевых параметров федерального проекта </w:t>
      </w:r>
      <w:r w:rsidR="0082683D" w:rsidRPr="000923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«кадры для цифровой экономики».</w:t>
      </w:r>
    </w:p>
    <w:p w:rsidR="0082683D" w:rsidRPr="0009231D" w:rsidRDefault="0082683D" w:rsidP="0009231D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3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Данный тезис подтверждают слова </w:t>
      </w:r>
      <w:r w:rsidRPr="0009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Дмитрия </w:t>
      </w:r>
      <w:proofErr w:type="spellStart"/>
      <w:r w:rsidRPr="0009231D">
        <w:rPr>
          <w:rFonts w:ascii="Times New Roman" w:hAnsi="Times New Roman" w:cs="Times New Roman"/>
          <w:color w:val="000000" w:themeColor="text1"/>
          <w:sz w:val="24"/>
          <w:szCs w:val="24"/>
        </w:rPr>
        <w:t>Пескова</w:t>
      </w:r>
      <w:proofErr w:type="spellEnd"/>
      <w:r w:rsidRPr="0009231D">
        <w:rPr>
          <w:rFonts w:ascii="Times New Roman" w:hAnsi="Times New Roman" w:cs="Times New Roman"/>
          <w:color w:val="000000" w:themeColor="text1"/>
          <w:sz w:val="24"/>
          <w:szCs w:val="24"/>
        </w:rPr>
        <w:t>, специального представителя Президента РФ по вопросам цифрового и технологического развития:</w:t>
      </w:r>
    </w:p>
    <w:p w:rsidR="00B77BFA" w:rsidRPr="0009231D" w:rsidRDefault="0082683D" w:rsidP="0009231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231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77BFA" w:rsidRPr="0009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Первая волна цифровизации, которая связана с искусственным интеллектом (ИИ). На горизонте ближайших 10 лет ИИ не лишит работы никого. Страх потери рабочих мест ложный. К 2030 году водители продолжат водить автомобили, юристы – проверять договора. </w:t>
      </w:r>
      <w:proofErr w:type="spellStart"/>
      <w:r w:rsidR="00B77BFA" w:rsidRPr="0009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Дроны</w:t>
      </w:r>
      <w:proofErr w:type="spellEnd"/>
      <w:r w:rsidR="00B77BFA" w:rsidRPr="0009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массово не полетят, беспилотные такси массово на дороги не выйдут. </w:t>
      </w:r>
      <w:r w:rsidR="00B77BFA" w:rsidRPr="0009231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77BFA" w:rsidRPr="0009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2020-е годы радикально меняют спрос на образование из-за демографического тренда. Рост среднего класса в Китае и Индии удваивает новый средний класс. И его первый запрос – запрос на образование. Спрос на образование резко возрастает.» (Полная версия статьи по ссылке: </w:t>
      </w:r>
      <w:hyperlink r:id="rId5" w:history="1">
        <w:r w:rsidR="00B77BFA" w:rsidRPr="0009231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https://ntinews.ru/blog/publications/dmitriy-peskov-bolshinstvo-nashikh-gipotez-s-kotorymi-my-vkhodim-v-2020-e-gody-okazhutsya-neudachnym.html</w:t>
        </w:r>
      </w:hyperlink>
      <w:r w:rsidR="00B77BFA" w:rsidRPr="0009231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77BFA" w:rsidRPr="0009231D" w:rsidRDefault="00B77BFA" w:rsidP="0009231D">
      <w:pPr>
        <w:pStyle w:val="nam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9231D">
        <w:rPr>
          <w:color w:val="000000" w:themeColor="text1"/>
        </w:rPr>
        <w:t>При реализации проекта</w:t>
      </w:r>
      <w:r w:rsidR="0082683D" w:rsidRPr="0009231D">
        <w:rPr>
          <w:color w:val="000000" w:themeColor="text1"/>
        </w:rPr>
        <w:t xml:space="preserve"> «Цифровой университет»</w:t>
      </w:r>
      <w:r w:rsidRPr="0009231D">
        <w:rPr>
          <w:color w:val="000000" w:themeColor="text1"/>
        </w:rPr>
        <w:t xml:space="preserve"> ощутимые эффекты получат:</w:t>
      </w:r>
    </w:p>
    <w:p w:rsidR="006E4163" w:rsidRPr="0009231D" w:rsidRDefault="006E4163" w:rsidP="00092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231D" w:rsidRPr="0009231D" w:rsidRDefault="0009231D" w:rsidP="000923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Студентам </w:t>
      </w:r>
      <w:r w:rsidR="0082683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</w:t>
      </w: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</w:t>
      </w:r>
      <w:r w:rsidR="0082683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предоставлены: </w:t>
      </w:r>
    </w:p>
    <w:p w:rsidR="0009231D" w:rsidRPr="0009231D" w:rsidRDefault="006307D8" w:rsidP="000923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40078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оступ к </w:t>
      </w: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сервисам сопровождения -- цифрового</w:t>
      </w:r>
      <w:r w:rsidR="0040078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0078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тьютор</w:t>
      </w:r>
      <w:r w:rsidR="0009231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r w:rsidR="0009231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09231D" w:rsidRPr="0009231D" w:rsidRDefault="0009231D" w:rsidP="0009231D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 измеряется количеством цифровых сетевых сервисов; количеством освоенных программ.</w:t>
      </w:r>
    </w:p>
    <w:p w:rsidR="0009231D" w:rsidRPr="0009231D" w:rsidRDefault="0082683D" w:rsidP="000923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сетев</w:t>
      </w: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40078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ектн</w:t>
      </w: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командн</w:t>
      </w: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</w:t>
      </w: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2C5C9A" w:rsidRPr="0009231D" w:rsidRDefault="0009231D" w:rsidP="0009231D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</w:t>
      </w:r>
      <w:r w:rsidR="00BD767E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D767E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змеряется к</w:t>
      </w:r>
      <w:r w:rsidR="0040078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оличество</w:t>
      </w:r>
      <w:r w:rsidR="00BD767E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совместных проектов.</w:t>
      </w:r>
      <w:r w:rsidR="0082683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9231D" w:rsidRPr="0009231D" w:rsidRDefault="0040078D" w:rsidP="000923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9231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ПС:</w:t>
      </w:r>
    </w:p>
    <w:p w:rsidR="0009231D" w:rsidRPr="0009231D" w:rsidRDefault="0009231D" w:rsidP="000923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0078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овышение п</w:t>
      </w:r>
      <w:r w:rsidR="00BD767E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роф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ессионального</w:t>
      </w:r>
      <w:r w:rsidR="00BD767E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уровня и востребованн</w:t>
      </w: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ости. </w:t>
      </w:r>
    </w:p>
    <w:p w:rsidR="0040078D" w:rsidRPr="0009231D" w:rsidRDefault="0009231D" w:rsidP="000923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Эффект измеряется </w:t>
      </w:r>
      <w:r w:rsidR="0040078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 заработной платы</w:t>
      </w:r>
    </w:p>
    <w:p w:rsidR="0009231D" w:rsidRPr="0009231D" w:rsidRDefault="0009231D" w:rsidP="000923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НПР:</w:t>
      </w:r>
    </w:p>
    <w:p w:rsidR="0009231D" w:rsidRPr="0009231D" w:rsidRDefault="0009231D" w:rsidP="000923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0078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овышение качества 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количества </w:t>
      </w:r>
      <w:r w:rsidR="0040078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научных 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исследований</w:t>
      </w:r>
      <w:r w:rsidR="00BD767E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0078D" w:rsidRPr="0009231D" w:rsidRDefault="0009231D" w:rsidP="000923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Эффект измеряется </w:t>
      </w:r>
      <w:r w:rsidR="00BD767E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0078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ндекс</w:t>
      </w: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r w:rsidR="0040078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рейтинг</w:t>
      </w: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r w:rsidR="0040078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</w:t>
      </w: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078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грант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BD767E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231D" w:rsidRPr="0009231D" w:rsidRDefault="0009231D" w:rsidP="000923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АУП:</w:t>
      </w:r>
    </w:p>
    <w:p w:rsidR="0009231D" w:rsidRPr="0009231D" w:rsidRDefault="0009231D" w:rsidP="000923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0078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овышение эффективности рабо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вуза</w:t>
      </w:r>
      <w:r w:rsidR="0040078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D767E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ценности бренда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D767E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0078D" w:rsidRPr="0009231D" w:rsidRDefault="00BD767E" w:rsidP="000923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Оценивается о</w:t>
      </w:r>
      <w:r w:rsidR="0040078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птимизация бюджета</w:t>
      </w: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7BFA" w:rsidRPr="0009231D" w:rsidRDefault="002A39AD" w:rsidP="000923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Государство получает</w:t>
      </w:r>
      <w:r w:rsidR="00BD767E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повышение гл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обальной конкурентоспособности, которое выражается</w:t>
      </w:r>
      <w:r w:rsidR="00BD767E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количество</w:t>
      </w:r>
      <w:r w:rsidR="006307D8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B77BFA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вузов в мировых рейтингах, </w:t>
      </w:r>
      <w:r w:rsidR="0009231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B77BFA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важно</w:t>
      </w:r>
      <w:r w:rsidR="0009231D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77BFA"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для граждан в отдельности, так и для экономики РФ в целом</w:t>
      </w:r>
    </w:p>
    <w:p w:rsidR="002C5C9A" w:rsidRPr="0009231D" w:rsidRDefault="006307D8" w:rsidP="00092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307D8" w:rsidRPr="00B77BFA" w:rsidRDefault="006307D8">
      <w:pPr>
        <w:rPr>
          <w:rFonts w:ascii="Times New Roman" w:hAnsi="Times New Roman" w:cs="Times New Roman"/>
          <w:sz w:val="24"/>
          <w:szCs w:val="24"/>
        </w:rPr>
      </w:pPr>
    </w:p>
    <w:sectPr w:rsidR="006307D8" w:rsidRPr="00B7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02904"/>
    <w:multiLevelType w:val="hybridMultilevel"/>
    <w:tmpl w:val="5D1E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46E1"/>
    <w:multiLevelType w:val="hybridMultilevel"/>
    <w:tmpl w:val="E822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60BB4"/>
    <w:multiLevelType w:val="hybridMultilevel"/>
    <w:tmpl w:val="4692AF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1635D25"/>
    <w:multiLevelType w:val="hybridMultilevel"/>
    <w:tmpl w:val="2B5E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F4F64"/>
    <w:multiLevelType w:val="hybridMultilevel"/>
    <w:tmpl w:val="F8E29310"/>
    <w:lvl w:ilvl="0" w:tplc="A4B090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E50460"/>
    <w:multiLevelType w:val="hybridMultilevel"/>
    <w:tmpl w:val="F0AC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408CD"/>
    <w:multiLevelType w:val="hybridMultilevel"/>
    <w:tmpl w:val="A99C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D4C09"/>
    <w:multiLevelType w:val="hybridMultilevel"/>
    <w:tmpl w:val="606C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AA"/>
    <w:rsid w:val="0009231D"/>
    <w:rsid w:val="002564AA"/>
    <w:rsid w:val="002A39AD"/>
    <w:rsid w:val="002C5C9A"/>
    <w:rsid w:val="00301C9E"/>
    <w:rsid w:val="00343713"/>
    <w:rsid w:val="0040078D"/>
    <w:rsid w:val="00592AC9"/>
    <w:rsid w:val="006307D8"/>
    <w:rsid w:val="00674447"/>
    <w:rsid w:val="006E4163"/>
    <w:rsid w:val="0082683D"/>
    <w:rsid w:val="00B77BFA"/>
    <w:rsid w:val="00BD767E"/>
    <w:rsid w:val="00CF1DBE"/>
    <w:rsid w:val="00F5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56091-B4EF-447C-84C5-A04BE2EF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8D"/>
    <w:pPr>
      <w:ind w:left="720"/>
      <w:contextualSpacing/>
    </w:pPr>
  </w:style>
  <w:style w:type="paragraph" w:customStyle="1" w:styleId="name">
    <w:name w:val="name"/>
    <w:basedOn w:val="a"/>
    <w:rsid w:val="00B7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B7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7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tinews.ru/blog/publications/dmitriy-peskov-bolshinstvo-nashikh-gipotez-s-kotorymi-my-vkhodim-v-2020-e-gody-okazhutsya-neudachny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ГУАП ОСТВиО</cp:lastModifiedBy>
  <cp:revision>5</cp:revision>
  <dcterms:created xsi:type="dcterms:W3CDTF">2019-12-04T15:10:00Z</dcterms:created>
  <dcterms:modified xsi:type="dcterms:W3CDTF">2019-12-05T12:32:00Z</dcterms:modified>
</cp:coreProperties>
</file>