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B3" w:rsidRDefault="00906EB3" w:rsidP="00906EB3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906EB3" w:rsidRDefault="00906EB3" w:rsidP="00906EB3">
      <w:pPr>
        <w:pStyle w:val="a3"/>
        <w:spacing w:before="0" w:beforeAutospacing="0" w:after="0" w:afterAutospacing="0" w:line="276" w:lineRule="auto"/>
        <w:jc w:val="both"/>
      </w:pPr>
      <w:r>
        <w:t>Студенты ГУАП приняли участие в турнире по интеллектуальным играм в Москве</w:t>
      </w:r>
    </w:p>
    <w:p w:rsidR="00906EB3" w:rsidRDefault="00906EB3" w:rsidP="00906EB3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906EB3" w:rsidRDefault="00906EB3" w:rsidP="00906EB3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906EB3" w:rsidRDefault="00906EB3" w:rsidP="00906EB3">
      <w:pPr>
        <w:pStyle w:val="a3"/>
        <w:spacing w:before="0" w:beforeAutospacing="0" w:after="0" w:afterAutospacing="0" w:line="276" w:lineRule="auto"/>
        <w:jc w:val="both"/>
      </w:pPr>
      <w:r>
        <w:t>2 февраля в Москве прошел турнир по интеллектуальным играм «VII Кубок России – 2020», в котором приняли участие 44 команды из 16 регионов России, в том числе и представители нашего вуза.</w:t>
      </w:r>
    </w:p>
    <w:p w:rsidR="00906EB3" w:rsidRDefault="00906EB3" w:rsidP="00906EB3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906EB3" w:rsidRDefault="00906EB3" w:rsidP="00906EB3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906EB3" w:rsidRDefault="00AD4C5C" w:rsidP="00906EB3">
      <w:pPr>
        <w:pStyle w:val="a3"/>
        <w:spacing w:before="0" w:beforeAutospacing="0" w:after="0" w:afterAutospacing="0" w:line="276" w:lineRule="auto"/>
        <w:ind w:firstLine="708"/>
        <w:jc w:val="both"/>
      </w:pPr>
      <w:r>
        <w:t>«VII Кубок России-</w:t>
      </w:r>
      <w:r w:rsidR="005D2A51">
        <w:t xml:space="preserve">2020» – мероприятие, направленное </w:t>
      </w:r>
      <w:r w:rsidR="00906EB3">
        <w:t>на интеллектуальное творчество, содействие гражданско-патриотическому воспитанию и повышение лидерской активности талантливых людей.</w:t>
      </w:r>
    </w:p>
    <w:p w:rsidR="00906EB3" w:rsidRDefault="00906EB3" w:rsidP="00906EB3">
      <w:pPr>
        <w:pStyle w:val="a3"/>
        <w:spacing w:before="0" w:beforeAutospacing="0" w:after="0" w:afterAutospacing="0" w:line="276" w:lineRule="auto"/>
        <w:ind w:firstLine="708"/>
        <w:jc w:val="both"/>
      </w:pPr>
      <w:r>
        <w:t>Все этапы игры проходят в формате «Ворошиловский стрелок». Задача игрока заключается в том, чтобы быстрее соперника нажать кнопку на игровом пульте и правильно дать ответ на вопрос. Если ответ верен, то игрок из команды соперника, стоящий за пультом такого же цвета, покидает игру. Помимо группового этапа, есть номинации, в которых от команды играет пара или один человек.</w:t>
      </w:r>
    </w:p>
    <w:p w:rsidR="00906EB3" w:rsidRDefault="00906EB3" w:rsidP="00906EB3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Турнир объединил участников из Москвы, Санкт-Петербурга, Московской, Тюменской, Ростовской, Свердловской, Курской, Смоленской, Тверской, Рязанской, Ярославской и Самарской областей, Ямало-Ненецкого автономного округа, республик Коми, Башкортостан и Тыва.</w:t>
      </w:r>
      <w:proofErr w:type="gramEnd"/>
    </w:p>
    <w:p w:rsidR="00906EB3" w:rsidRDefault="00906EB3" w:rsidP="00906EB3">
      <w:pPr>
        <w:pStyle w:val="a3"/>
        <w:spacing w:before="0" w:beforeAutospacing="0" w:after="0" w:afterAutospacing="0" w:line="276" w:lineRule="auto"/>
        <w:jc w:val="both"/>
      </w:pPr>
      <w:r>
        <w:t>– Сам формат игры интересный, но непривычный для нас – игроков «</w:t>
      </w:r>
      <w:proofErr w:type="spellStart"/>
      <w:r>
        <w:t>Что</w:t>
      </w:r>
      <w:proofErr w:type="gramStart"/>
      <w:r>
        <w:t>?Г</w:t>
      </w:r>
      <w:proofErr w:type="gramEnd"/>
      <w:r>
        <w:t>де?Когда</w:t>
      </w:r>
      <w:proofErr w:type="spellEnd"/>
      <w:r>
        <w:t>?», так как мы привыкли играть в команде и думать вмест</w:t>
      </w:r>
      <w:r w:rsidR="005D2A51">
        <w:t>е, а «Ворошиловский стрелок» —</w:t>
      </w:r>
      <w:r>
        <w:t>игра, где каждый сам за себя. Общие впечатления неоднозначные, но попробовать стоило, – поделилась своими эмоциями студентка ГУАП Анастасия Краснова.</w:t>
      </w:r>
    </w:p>
    <w:p w:rsidR="00906EB3" w:rsidRDefault="00906EB3" w:rsidP="00906EB3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 итогам двух туров, на групповом этапе команда ГУАП заняла 35 место. Чтобы пройти в третий тур, нужно было попасть в топ-32, но ребятам не хватило нескольких баллов. Хотя для дебютного выступления на подобном турнире это совсем неплохой результат.</w:t>
      </w:r>
    </w:p>
    <w:p w:rsidR="00906EB3" w:rsidRDefault="00906EB3" w:rsidP="00906EB3">
      <w:pPr>
        <w:pStyle w:val="a3"/>
        <w:spacing w:before="0" w:beforeAutospacing="0" w:after="0" w:afterAutospacing="0" w:line="276" w:lineRule="auto"/>
        <w:ind w:firstLine="708"/>
        <w:jc w:val="both"/>
      </w:pPr>
      <w:r>
        <w:t>Желаем игрокам дальнейших успехов и побед!</w:t>
      </w:r>
    </w:p>
    <w:p w:rsidR="001E17F1" w:rsidRDefault="001E17F1"/>
    <w:sectPr w:rsidR="001E17F1" w:rsidSect="001E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10A"/>
    <w:rsid w:val="00020295"/>
    <w:rsid w:val="001E17F1"/>
    <w:rsid w:val="005D2A51"/>
    <w:rsid w:val="0089110A"/>
    <w:rsid w:val="00906EB3"/>
    <w:rsid w:val="00AD4C5C"/>
    <w:rsid w:val="00BD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2020-02-12T07:32:00Z</dcterms:created>
  <dcterms:modified xsi:type="dcterms:W3CDTF">2020-02-12T08:31:00Z</dcterms:modified>
</cp:coreProperties>
</file>