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1 мая </w:t>
      </w: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>Подведены итоги видеовикторины «Рекламные бизнес-решения»</w:t>
      </w:r>
      <w:r w:rsidR="00AC4A40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2 курса ФСПО всех специальностей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>Видеовикторина прошла на факультет</w:t>
      </w:r>
      <w:r w:rsidR="00AC4A4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>СПО в рамках Недели науки ГУАП-2020 для студентов 2 курса всех специальностей</w:t>
      </w:r>
      <w:r w:rsidR="00AC4A40">
        <w:rPr>
          <w:rFonts w:ascii="Times New Roman" w:eastAsia="Times New Roman" w:hAnsi="Times New Roman" w:cs="Times New Roman"/>
          <w:sz w:val="28"/>
          <w:szCs w:val="28"/>
        </w:rPr>
        <w:t xml:space="preserve"> на платформе </w:t>
      </w:r>
      <w:r w:rsidR="00AC4A40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AC4A40">
        <w:rPr>
          <w:rFonts w:ascii="Times New Roman" w:eastAsia="Times New Roman" w:hAnsi="Times New Roman" w:cs="Times New Roman"/>
          <w:sz w:val="28"/>
          <w:szCs w:val="28"/>
        </w:rPr>
        <w:t>-конференции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. Студентам </w:t>
      </w:r>
      <w:r w:rsidR="00AC4A40">
        <w:rPr>
          <w:rFonts w:ascii="Times New Roman" w:eastAsia="Times New Roman" w:hAnsi="Times New Roman" w:cs="Times New Roman"/>
          <w:sz w:val="28"/>
          <w:szCs w:val="28"/>
        </w:rPr>
        <w:t>было предложена информация в виде видео, а затем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463">
        <w:rPr>
          <w:rFonts w:ascii="Times New Roman" w:eastAsia="Times New Roman" w:hAnsi="Times New Roman" w:cs="Times New Roman"/>
          <w:sz w:val="28"/>
          <w:szCs w:val="28"/>
        </w:rPr>
        <w:t xml:space="preserve">нужно было 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>в формате игры</w:t>
      </w:r>
      <w:r w:rsidR="000C0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 «Что? Где? Когда?» ответить на 10 вопросов, связанных с рекламными идеями продвижения товаров и услуг.</w:t>
      </w:r>
    </w:p>
    <w:p w:rsid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>Десятка лидеров выглядит следующим образом:</w:t>
      </w: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Лозовая Екатерина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>882 гр (10 из 10 вопросов)</w:t>
      </w: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Федоров Олег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>812 гр (10 из 10 вопросов)</w:t>
      </w: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Косов Василий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>812 гр (10 из 10 вопросов)</w:t>
      </w: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Потетенькина Вероника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>882 гр (8 из 10 вопросов)</w:t>
      </w: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Иванова Анастасия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>851 гр (8 из 10 вопросов)</w:t>
      </w: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Досова Ксения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>851 гр (7 из 10 вопросов)</w:t>
      </w: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Александрова Елена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>861 гр (7 из 10 вопросов)</w:t>
      </w: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Синий Сергей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>821 гр (7 из 10 вопросов)</w:t>
      </w: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Волошина Алина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>882 гр (7 из 10 вопросов)</w:t>
      </w:r>
    </w:p>
    <w:p w:rsidR="004954EB" w:rsidRPr="004954EB" w:rsidRDefault="004954EB" w:rsidP="004954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4EB">
        <w:rPr>
          <w:rFonts w:ascii="Times New Roman" w:eastAsia="Times New Roman" w:hAnsi="Times New Roman" w:cs="Times New Roman"/>
          <w:sz w:val="28"/>
          <w:szCs w:val="28"/>
        </w:rPr>
        <w:t xml:space="preserve">Горшин Николай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4EB">
        <w:rPr>
          <w:rFonts w:ascii="Times New Roman" w:eastAsia="Times New Roman" w:hAnsi="Times New Roman" w:cs="Times New Roman"/>
          <w:sz w:val="28"/>
          <w:szCs w:val="28"/>
        </w:rPr>
        <w:t>812 гр (7 из 10 вопросов)</w:t>
      </w:r>
    </w:p>
    <w:p w:rsidR="002D17ED" w:rsidRPr="004954EB" w:rsidRDefault="002D17ED">
      <w:pPr>
        <w:rPr>
          <w:sz w:val="28"/>
          <w:szCs w:val="28"/>
        </w:rPr>
      </w:pPr>
    </w:p>
    <w:sectPr w:rsidR="002D17ED" w:rsidRPr="004954EB" w:rsidSect="002B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954EB"/>
    <w:rsid w:val="000C0463"/>
    <w:rsid w:val="002B419B"/>
    <w:rsid w:val="002D17ED"/>
    <w:rsid w:val="004954EB"/>
    <w:rsid w:val="00AC4A40"/>
    <w:rsid w:val="00C2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7</cp:revision>
  <dcterms:created xsi:type="dcterms:W3CDTF">2020-05-06T14:19:00Z</dcterms:created>
  <dcterms:modified xsi:type="dcterms:W3CDTF">2020-05-06T16:56:00Z</dcterms:modified>
</cp:coreProperties>
</file>