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023" w:rsidRDefault="008C4023" w:rsidP="008C4023">
      <w:pPr>
        <w:pStyle w:val="1"/>
        <w:spacing w:before="120" w:beforeAutospacing="0" w:after="144" w:afterAutospacing="0"/>
        <w:rPr>
          <w:rFonts w:ascii="Roboto" w:hAnsi="Roboto"/>
          <w:color w:val="000000"/>
          <w:sz w:val="60"/>
          <w:szCs w:val="60"/>
        </w:rPr>
      </w:pPr>
      <w:r>
        <w:rPr>
          <w:rFonts w:ascii="Roboto" w:hAnsi="Roboto"/>
          <w:color w:val="000000"/>
          <w:sz w:val="60"/>
          <w:szCs w:val="60"/>
        </w:rPr>
        <w:t>С 29 сентября по 8 октября — прием документов на повышенную стипендию за достижения</w:t>
      </w:r>
    </w:p>
    <w:p w:rsidR="008C4023" w:rsidRDefault="008C4023" w:rsidP="008C4023">
      <w:pPr>
        <w:pStyle w:val="a3"/>
        <w:spacing w:before="0" w:beforeAutospacing="0" w:after="240" w:afterAutospacing="0"/>
        <w:jc w:val="both"/>
        <w:rPr>
          <w:rFonts w:ascii="Roboto" w:hAnsi="Roboto"/>
          <w:color w:val="333333"/>
        </w:rPr>
      </w:pPr>
    </w:p>
    <w:p w:rsidR="008C4023" w:rsidRDefault="008C4023" w:rsidP="008C4023">
      <w:pPr>
        <w:pStyle w:val="a3"/>
        <w:spacing w:before="0" w:beforeAutospacing="0" w:after="24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Перечень необходимых документов: </w:t>
      </w:r>
    </w:p>
    <w:p w:rsidR="008C4023" w:rsidRDefault="008C4023" w:rsidP="008C4023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Заявление</w:t>
      </w:r>
    </w:p>
    <w:p w:rsidR="008C4023" w:rsidRDefault="008C4023" w:rsidP="008C4023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Характеристика</w:t>
      </w:r>
    </w:p>
    <w:p w:rsidR="008C4023" w:rsidRDefault="008C4023" w:rsidP="008C4023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Анкета за достижения в соответствии с критериями</w:t>
      </w:r>
    </w:p>
    <w:p w:rsidR="008C4023" w:rsidRDefault="008C4023" w:rsidP="008C4023">
      <w:pPr>
        <w:pStyle w:val="a3"/>
        <w:spacing w:before="0" w:beforeAutospacing="0" w:after="24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Все перечисленные документы должны быть собраны в один прозрачный файл и переданы:</w:t>
      </w:r>
    </w:p>
    <w:p w:rsidR="008C4023" w:rsidRDefault="008C4023" w:rsidP="008C4023">
      <w:pPr>
        <w:pStyle w:val="3"/>
        <w:spacing w:before="240" w:beforeAutospacing="0" w:after="144" w:afterAutospacing="0"/>
        <w:jc w:val="both"/>
        <w:rPr>
          <w:rFonts w:ascii="Roboto" w:hAnsi="Roboto"/>
          <w:color w:val="000000"/>
          <w:sz w:val="31"/>
          <w:szCs w:val="31"/>
        </w:rPr>
      </w:pPr>
      <w:r>
        <w:rPr>
          <w:rFonts w:ascii="Roboto" w:hAnsi="Roboto"/>
          <w:color w:val="000000"/>
          <w:sz w:val="31"/>
          <w:szCs w:val="31"/>
        </w:rPr>
        <w:t>По направлениям культурно-творческая, общественная, спортивная:</w:t>
      </w:r>
    </w:p>
    <w:p w:rsidR="008C4023" w:rsidRDefault="008C4023" w:rsidP="008C4023">
      <w:pPr>
        <w:pStyle w:val="a3"/>
        <w:spacing w:before="0" w:beforeAutospacing="0" w:after="240" w:afterAutospacing="0"/>
        <w:ind w:left="600"/>
        <w:jc w:val="both"/>
        <w:rPr>
          <w:rFonts w:ascii="Roboto" w:hAnsi="Roboto"/>
          <w:color w:val="333333"/>
        </w:rPr>
      </w:pPr>
      <w:r>
        <w:rPr>
          <w:rStyle w:val="a5"/>
          <w:rFonts w:ascii="Roboto" w:hAnsi="Roboto"/>
          <w:color w:val="333333"/>
        </w:rPr>
        <w:t>Прием документов:</w:t>
      </w:r>
      <w:r>
        <w:rPr>
          <w:rStyle w:val="apple-converted-space"/>
          <w:rFonts w:ascii="Roboto" w:hAnsi="Roboto"/>
          <w:color w:val="333333"/>
        </w:rPr>
        <w:t> </w:t>
      </w:r>
      <w:r w:rsidR="00C560C2">
        <w:rPr>
          <w:rFonts w:ascii="Roboto" w:hAnsi="Roboto"/>
          <w:color w:val="333333"/>
        </w:rPr>
        <w:t>30</w:t>
      </w:r>
      <w:r>
        <w:rPr>
          <w:rFonts w:ascii="Roboto" w:hAnsi="Roboto"/>
          <w:color w:val="333333"/>
        </w:rPr>
        <w:t>.09-1.10, 5.10 – 8.10</w:t>
      </w:r>
    </w:p>
    <w:p w:rsidR="008C4023" w:rsidRDefault="008C4023" w:rsidP="008C4023">
      <w:pPr>
        <w:pStyle w:val="a3"/>
        <w:spacing w:before="0" w:beforeAutospacing="0" w:after="240" w:afterAutospacing="0"/>
        <w:ind w:left="600"/>
        <w:jc w:val="both"/>
        <w:rPr>
          <w:rFonts w:ascii="Roboto" w:hAnsi="Roboto"/>
          <w:color w:val="333333"/>
        </w:rPr>
      </w:pPr>
      <w:r>
        <w:rPr>
          <w:rStyle w:val="a5"/>
          <w:rFonts w:ascii="Roboto" w:hAnsi="Roboto"/>
          <w:color w:val="333333"/>
        </w:rPr>
        <w:t>График приема: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</w:rPr>
        <w:t>11:00 – 16:00</w:t>
      </w:r>
    </w:p>
    <w:p w:rsidR="008C4023" w:rsidRDefault="008C4023" w:rsidP="008C4023">
      <w:pPr>
        <w:pStyle w:val="a3"/>
        <w:spacing w:before="0" w:beforeAutospacing="0" w:after="240" w:afterAutospacing="0"/>
        <w:ind w:left="600"/>
        <w:jc w:val="both"/>
        <w:rPr>
          <w:rFonts w:ascii="Roboto" w:hAnsi="Roboto"/>
          <w:color w:val="333333"/>
        </w:rPr>
      </w:pPr>
      <w:r>
        <w:rPr>
          <w:rStyle w:val="a5"/>
          <w:rFonts w:ascii="Roboto" w:hAnsi="Roboto"/>
          <w:color w:val="333333"/>
        </w:rPr>
        <w:t>Место: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</w:rPr>
        <w:t>аудитория 11-10а, ул. Большая Морская, д.67</w:t>
      </w:r>
    </w:p>
    <w:p w:rsidR="008C4023" w:rsidRDefault="008C4023" w:rsidP="008C4023">
      <w:pPr>
        <w:pStyle w:val="a3"/>
        <w:spacing w:before="0" w:beforeAutospacing="0" w:after="240" w:afterAutospacing="0"/>
        <w:ind w:left="600"/>
        <w:jc w:val="both"/>
        <w:rPr>
          <w:rFonts w:ascii="Roboto" w:hAnsi="Roboto"/>
          <w:color w:val="333333"/>
        </w:rPr>
      </w:pPr>
      <w:r>
        <w:rPr>
          <w:rStyle w:val="a5"/>
          <w:rFonts w:ascii="Roboto" w:hAnsi="Roboto"/>
          <w:color w:val="333333"/>
        </w:rPr>
        <w:t>Ответственная за прием документов: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</w:rPr>
        <w:t>ведущий специалист отдела социальной и воспитательной работы УРМ и СК - Королева Надежда Борисовна.</w:t>
      </w:r>
    </w:p>
    <w:p w:rsidR="008C4023" w:rsidRDefault="008C4023" w:rsidP="008C4023">
      <w:pPr>
        <w:pStyle w:val="3"/>
        <w:spacing w:before="240" w:beforeAutospacing="0" w:after="144" w:afterAutospacing="0"/>
        <w:jc w:val="both"/>
        <w:rPr>
          <w:rFonts w:ascii="Roboto" w:hAnsi="Roboto"/>
          <w:color w:val="000000"/>
          <w:sz w:val="31"/>
          <w:szCs w:val="31"/>
        </w:rPr>
      </w:pPr>
      <w:r>
        <w:rPr>
          <w:rFonts w:ascii="Roboto" w:hAnsi="Roboto"/>
          <w:color w:val="000000"/>
          <w:sz w:val="31"/>
          <w:szCs w:val="31"/>
        </w:rPr>
        <w:t xml:space="preserve">По направлениям учебная и научно-исследовательская деятельность в деканат старших курсов с 29 сентября по 8 октября. </w:t>
      </w:r>
    </w:p>
    <w:p w:rsidR="003E0854" w:rsidRPr="008C4023" w:rsidRDefault="003E0854" w:rsidP="008C4023">
      <w:pPr>
        <w:jc w:val="both"/>
      </w:pPr>
    </w:p>
    <w:sectPr w:rsidR="003E0854" w:rsidRPr="008C4023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0366"/>
    <w:multiLevelType w:val="multilevel"/>
    <w:tmpl w:val="1D3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34F14"/>
    <w:multiLevelType w:val="multilevel"/>
    <w:tmpl w:val="F0B6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37EDA"/>
    <w:multiLevelType w:val="hybridMultilevel"/>
    <w:tmpl w:val="436E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465C"/>
    <w:multiLevelType w:val="multilevel"/>
    <w:tmpl w:val="F3A4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3"/>
    <w:rsid w:val="003E0854"/>
    <w:rsid w:val="004C4C19"/>
    <w:rsid w:val="008C4023"/>
    <w:rsid w:val="00C560C2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77275"/>
  <w15:chartTrackingRefBased/>
  <w15:docId w15:val="{97BB5B06-6BCB-364C-A57B-BB11F4EE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8C40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40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4023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C40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023"/>
  </w:style>
  <w:style w:type="character" w:styleId="a5">
    <w:name w:val="Strong"/>
    <w:basedOn w:val="a0"/>
    <w:uiPriority w:val="22"/>
    <w:qFormat/>
    <w:rsid w:val="008C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210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36" w:space="24" w:color="E72B70"/>
                    <w:bottom w:val="single" w:sz="2" w:space="0" w:color="auto"/>
                    <w:right w:val="single" w:sz="2" w:space="24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2</cp:revision>
  <dcterms:created xsi:type="dcterms:W3CDTF">2020-09-28T12:28:00Z</dcterms:created>
  <dcterms:modified xsi:type="dcterms:W3CDTF">2020-09-28T12:34:00Z</dcterms:modified>
</cp:coreProperties>
</file>