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0C" w:rsidRPr="002A57F1" w:rsidRDefault="002A57F1" w:rsidP="002A57F1">
      <w:pPr>
        <w:jc w:val="center"/>
        <w:rPr>
          <w:rFonts w:ascii="Times New Roman" w:hAnsi="Times New Roman" w:cs="Times New Roman"/>
          <w:b/>
          <w:sz w:val="28"/>
        </w:rPr>
      </w:pPr>
      <w:r w:rsidRPr="002A57F1">
        <w:rPr>
          <w:rFonts w:ascii="Times New Roman" w:hAnsi="Times New Roman" w:cs="Times New Roman"/>
          <w:b/>
          <w:sz w:val="28"/>
        </w:rPr>
        <w:t>Онлайн-конференция между руководителями международных служб ГУАП и Шанхайским Политехническим Университетом</w:t>
      </w:r>
    </w:p>
    <w:p w:rsidR="002A57F1" w:rsidRDefault="002A57F1">
      <w:pPr>
        <w:rPr>
          <w:rFonts w:ascii="Times New Roman" w:hAnsi="Times New Roman" w:cs="Times New Roman"/>
          <w:sz w:val="28"/>
        </w:rPr>
      </w:pPr>
      <w:r w:rsidRPr="002A57F1">
        <w:rPr>
          <w:rFonts w:ascii="Times New Roman" w:hAnsi="Times New Roman" w:cs="Times New Roman"/>
          <w:sz w:val="28"/>
        </w:rPr>
        <w:t>29 сентября 2020 года прошел второй день встречи ГУАП с Шанхайским Политехническим Университетом (</w:t>
      </w:r>
      <w:r w:rsidRPr="002A57F1">
        <w:rPr>
          <w:rFonts w:ascii="Times New Roman" w:hAnsi="Times New Roman" w:cs="Times New Roman"/>
          <w:sz w:val="28"/>
          <w:lang w:val="en-US"/>
        </w:rPr>
        <w:t>SSPU</w:t>
      </w:r>
      <w:r w:rsidRPr="002A57F1">
        <w:rPr>
          <w:rFonts w:ascii="Times New Roman" w:hAnsi="Times New Roman" w:cs="Times New Roman"/>
          <w:sz w:val="28"/>
        </w:rPr>
        <w:t xml:space="preserve">). За день до этого ректор ГУАП Юлия Антохина приняла участие в Заседании Совета </w:t>
      </w:r>
      <w:r w:rsidRPr="002A57F1">
        <w:rPr>
          <w:rFonts w:ascii="Times New Roman" w:hAnsi="Times New Roman" w:cs="Times New Roman"/>
          <w:sz w:val="28"/>
          <w:lang w:val="en-US"/>
        </w:rPr>
        <w:t>SSPU</w:t>
      </w:r>
      <w:r w:rsidRPr="002A57F1">
        <w:rPr>
          <w:rFonts w:ascii="Times New Roman" w:hAnsi="Times New Roman" w:cs="Times New Roman"/>
          <w:sz w:val="28"/>
        </w:rPr>
        <w:t>.</w:t>
      </w:r>
    </w:p>
    <w:p w:rsidR="002A57F1" w:rsidRDefault="002A57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встреча проходила на уровне руководителей международных служб. Со стороны ГУАП в конференции принимали участие и.о.проректора по</w:t>
      </w:r>
      <w:r w:rsidR="000C446B">
        <w:rPr>
          <w:rFonts w:ascii="Times New Roman" w:hAnsi="Times New Roman" w:cs="Times New Roman"/>
          <w:sz w:val="28"/>
        </w:rPr>
        <w:t xml:space="preserve"> международной деятельности Константин </w:t>
      </w:r>
      <w:r>
        <w:rPr>
          <w:rFonts w:ascii="Times New Roman" w:hAnsi="Times New Roman" w:cs="Times New Roman"/>
          <w:sz w:val="28"/>
        </w:rPr>
        <w:t>Лосев и Начальник отдела международного сотрудничества Юлия Макарова.</w:t>
      </w:r>
      <w:r w:rsidR="000C446B">
        <w:rPr>
          <w:rFonts w:ascii="Times New Roman" w:hAnsi="Times New Roman" w:cs="Times New Roman"/>
          <w:sz w:val="28"/>
        </w:rPr>
        <w:t xml:space="preserve"> Со стороны </w:t>
      </w:r>
      <w:r w:rsidR="000C446B">
        <w:rPr>
          <w:rFonts w:ascii="Times New Roman" w:hAnsi="Times New Roman" w:cs="Times New Roman"/>
          <w:sz w:val="28"/>
          <w:lang w:val="en-US"/>
        </w:rPr>
        <w:t>SSPU</w:t>
      </w:r>
      <w:r w:rsidR="000C446B">
        <w:rPr>
          <w:rFonts w:ascii="Times New Roman" w:hAnsi="Times New Roman" w:cs="Times New Roman"/>
          <w:sz w:val="28"/>
        </w:rPr>
        <w:t xml:space="preserve"> кроме сотрудников департамента международной деятельности были представлены директора институтов, пригласившие студентов ГУАП принять участие в зимних и летних школах </w:t>
      </w:r>
      <w:r w:rsidR="000C446B">
        <w:rPr>
          <w:rFonts w:ascii="Times New Roman" w:hAnsi="Times New Roman" w:cs="Times New Roman"/>
          <w:sz w:val="28"/>
          <w:lang w:val="en-US"/>
        </w:rPr>
        <w:t>SSPU</w:t>
      </w:r>
      <w:r w:rsidR="000C446B" w:rsidRPr="000C446B">
        <w:rPr>
          <w:rFonts w:ascii="Times New Roman" w:hAnsi="Times New Roman" w:cs="Times New Roman"/>
          <w:sz w:val="28"/>
        </w:rPr>
        <w:t>.</w:t>
      </w:r>
    </w:p>
    <w:p w:rsidR="000C446B" w:rsidRDefault="000C446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C446B">
        <w:rPr>
          <w:rFonts w:ascii="Times New Roman" w:hAnsi="Times New Roman" w:cs="Times New Roman"/>
          <w:sz w:val="28"/>
        </w:rPr>
        <w:t>Константин Лосев</w:t>
      </w:r>
      <w:r>
        <w:rPr>
          <w:rFonts w:ascii="Times New Roman" w:hAnsi="Times New Roman" w:cs="Times New Roman"/>
          <w:sz w:val="28"/>
        </w:rPr>
        <w:t xml:space="preserve"> в свою очередь сообщил о предстоящих международных мероприятиях, приуроченных к 80-летней годовщине ГУАП, также пригласив партнеров из </w:t>
      </w:r>
      <w:r>
        <w:rPr>
          <w:rFonts w:ascii="Times New Roman" w:hAnsi="Times New Roman" w:cs="Times New Roman"/>
          <w:sz w:val="28"/>
          <w:lang w:val="en-US"/>
        </w:rPr>
        <w:t>SSPU</w:t>
      </w:r>
      <w:r w:rsidRPr="000C44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активному участию.</w:t>
      </w:r>
    </w:p>
    <w:p w:rsidR="000C446B" w:rsidRPr="000C446B" w:rsidRDefault="000C44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встречи стороны договорились о студенческих обменах на весенний семестр 2020/2021 учебного года и о скорейшей очной встрече между вузами.</w:t>
      </w:r>
    </w:p>
    <w:p w:rsidR="000C446B" w:rsidRPr="000C446B" w:rsidRDefault="000C446B">
      <w:pPr>
        <w:rPr>
          <w:rFonts w:ascii="Times New Roman" w:hAnsi="Times New Roman" w:cs="Times New Roman"/>
          <w:sz w:val="28"/>
        </w:rPr>
      </w:pPr>
    </w:p>
    <w:sectPr w:rsidR="000C446B" w:rsidRPr="000C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9F" w:rsidRDefault="0016499F" w:rsidP="002A57F1">
      <w:pPr>
        <w:spacing w:after="0" w:line="240" w:lineRule="auto"/>
      </w:pPr>
      <w:r>
        <w:separator/>
      </w:r>
    </w:p>
  </w:endnote>
  <w:endnote w:type="continuationSeparator" w:id="0">
    <w:p w:rsidR="0016499F" w:rsidRDefault="0016499F" w:rsidP="002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9F" w:rsidRDefault="0016499F" w:rsidP="002A57F1">
      <w:pPr>
        <w:spacing w:after="0" w:line="240" w:lineRule="auto"/>
      </w:pPr>
      <w:r>
        <w:separator/>
      </w:r>
    </w:p>
  </w:footnote>
  <w:footnote w:type="continuationSeparator" w:id="0">
    <w:p w:rsidR="0016499F" w:rsidRDefault="0016499F" w:rsidP="002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C446B"/>
    <w:rsid w:val="0016499F"/>
    <w:rsid w:val="0026430C"/>
    <w:rsid w:val="002A57F1"/>
    <w:rsid w:val="00786E36"/>
    <w:rsid w:val="007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00B7-7A2D-4650-AF63-194E537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7F1"/>
  </w:style>
  <w:style w:type="paragraph" w:styleId="a5">
    <w:name w:val="footer"/>
    <w:basedOn w:val="a"/>
    <w:link w:val="a6"/>
    <w:uiPriority w:val="99"/>
    <w:unhideWhenUsed/>
    <w:rsid w:val="002A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7F1"/>
  </w:style>
  <w:style w:type="paragraph" w:styleId="a7">
    <w:name w:val="Balloon Text"/>
    <w:basedOn w:val="a"/>
    <w:link w:val="a8"/>
    <w:uiPriority w:val="99"/>
    <w:semiHidden/>
    <w:unhideWhenUsed/>
    <w:rsid w:val="000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cp:lastPrinted>2020-09-29T07:21:00Z</cp:lastPrinted>
  <dcterms:created xsi:type="dcterms:W3CDTF">2020-09-29T07:03:00Z</dcterms:created>
  <dcterms:modified xsi:type="dcterms:W3CDTF">2020-09-29T08:08:00Z</dcterms:modified>
</cp:coreProperties>
</file>