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D21" w:rsidRPr="000D2D21" w:rsidRDefault="000D2D21" w:rsidP="000D2D21">
      <w:pPr>
        <w:jc w:val="center"/>
        <w:rPr>
          <w:rFonts w:ascii="Times New Roman" w:hAnsi="Times New Roman" w:cs="Times New Roman"/>
          <w:sz w:val="24"/>
          <w:szCs w:val="24"/>
        </w:rPr>
      </w:pPr>
      <w:r w:rsidRPr="000D2D21">
        <w:rPr>
          <w:rFonts w:ascii="Times New Roman" w:hAnsi="Times New Roman" w:cs="Times New Roman"/>
          <w:sz w:val="24"/>
          <w:szCs w:val="24"/>
        </w:rPr>
        <w:t>Получе</w:t>
      </w:r>
      <w:r>
        <w:rPr>
          <w:rFonts w:ascii="Times New Roman" w:hAnsi="Times New Roman" w:cs="Times New Roman"/>
          <w:sz w:val="24"/>
          <w:szCs w:val="24"/>
        </w:rPr>
        <w:t xml:space="preserve">ние удостоверений о повышении </w:t>
      </w:r>
      <w:r w:rsidRPr="000D2D21">
        <w:rPr>
          <w:rFonts w:ascii="Times New Roman" w:hAnsi="Times New Roman" w:cs="Times New Roman"/>
          <w:sz w:val="24"/>
          <w:szCs w:val="24"/>
        </w:rPr>
        <w:t>квалификации в Московской школе управления «СКОЛКОВО»</w:t>
      </w:r>
    </w:p>
    <w:p w:rsidR="000D2D21" w:rsidRPr="008C0CEC" w:rsidRDefault="000D2D21" w:rsidP="000D2D2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2D21">
        <w:rPr>
          <w:rFonts w:ascii="Times New Roman" w:hAnsi="Times New Roman" w:cs="Times New Roman"/>
          <w:sz w:val="24"/>
          <w:szCs w:val="24"/>
        </w:rPr>
        <w:t xml:space="preserve">Сотрудники кафедры системного анализа и логистики Майоров Н.Н., Костин А.С. </w:t>
      </w:r>
      <w:r w:rsidRPr="000D2D2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D2D21">
        <w:rPr>
          <w:rFonts w:ascii="Times New Roman" w:hAnsi="Times New Roman" w:cs="Times New Roman"/>
          <w:sz w:val="24"/>
          <w:szCs w:val="24"/>
        </w:rPr>
        <w:t xml:space="preserve"> 15 июня 24 июля 2020 года </w:t>
      </w:r>
      <w:r w:rsidR="00000E74" w:rsidRPr="000D2D21">
        <w:rPr>
          <w:rFonts w:ascii="Times New Roman" w:hAnsi="Times New Roman" w:cs="Times New Roman"/>
          <w:sz w:val="24"/>
          <w:szCs w:val="24"/>
        </w:rPr>
        <w:t>прошли специализированный</w:t>
      </w:r>
      <w:r w:rsidRPr="000D2D21">
        <w:rPr>
          <w:rFonts w:ascii="Times New Roman" w:hAnsi="Times New Roman" w:cs="Times New Roman"/>
          <w:sz w:val="24"/>
          <w:szCs w:val="24"/>
        </w:rPr>
        <w:t xml:space="preserve"> курс повышения квалификации на базе Московской школы управления «СКОЛКОВО» по программе дополнительного профессионального образования «Позиционирование и организационная модель ГУАП». Сотрудники приняли активное участие в модуле программы «Проработка стратегических направлений развития университета» и «Анализ ситуации».</w:t>
      </w:r>
      <w:r w:rsidR="008C0CEC">
        <w:rPr>
          <w:rFonts w:ascii="Times New Roman" w:hAnsi="Times New Roman" w:cs="Times New Roman"/>
          <w:sz w:val="24"/>
          <w:szCs w:val="24"/>
        </w:rPr>
        <w:t xml:space="preserve"> Занятия проходили в дистанционном формате</w:t>
      </w:r>
      <w:r w:rsidR="008C0CE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D2D21" w:rsidRDefault="000D2D21" w:rsidP="000D2D21">
      <w:pPr>
        <w:jc w:val="both"/>
        <w:rPr>
          <w:rFonts w:ascii="Times New Roman" w:hAnsi="Times New Roman" w:cs="Times New Roman"/>
          <w:sz w:val="24"/>
          <w:szCs w:val="24"/>
        </w:rPr>
      </w:pPr>
      <w:r w:rsidRPr="000D2D21">
        <w:rPr>
          <w:rFonts w:ascii="Times New Roman" w:hAnsi="Times New Roman" w:cs="Times New Roman"/>
          <w:sz w:val="24"/>
          <w:szCs w:val="24"/>
        </w:rPr>
        <w:t>Московская школа управления СКОЛК</w:t>
      </w:r>
      <w:bookmarkStart w:id="0" w:name="_GoBack"/>
      <w:bookmarkEnd w:id="0"/>
      <w:r w:rsidRPr="000D2D21">
        <w:rPr>
          <w:rFonts w:ascii="Times New Roman" w:hAnsi="Times New Roman" w:cs="Times New Roman"/>
          <w:sz w:val="24"/>
          <w:szCs w:val="24"/>
        </w:rPr>
        <w:t>ОВО является центром экспертизы и притяжения для тех, кто делает ставку на Россию и работу на развивающихся рынках. В бизнес-школе работают институты и исследовательские центры, которые занимаются изучением актуальных проблем различных секторов экономики, осуществляют консалтинговые услуги, разрабатывают образовательные программы, а также способствуют формированию интеллектуальной повестки школы в целом.</w:t>
      </w:r>
    </w:p>
    <w:p w:rsidR="000D2D21" w:rsidRPr="00000E74" w:rsidRDefault="000D2D21" w:rsidP="000D2D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2D21" w:rsidRPr="000D2D21" w:rsidRDefault="000D2D21" w:rsidP="000D2D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2D21" w:rsidRPr="000D2D21" w:rsidRDefault="000D2D21" w:rsidP="000D2D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2D21" w:rsidRDefault="000D2D21">
      <w:r>
        <w:t xml:space="preserve"> </w:t>
      </w:r>
    </w:p>
    <w:sectPr w:rsidR="000D2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A45"/>
    <w:rsid w:val="00000E74"/>
    <w:rsid w:val="000D2D21"/>
    <w:rsid w:val="00432A45"/>
    <w:rsid w:val="006B064F"/>
    <w:rsid w:val="008C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E2103-A608-4BF1-82FE-685AACC8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2020-10-27T05:30:00Z</dcterms:created>
  <dcterms:modified xsi:type="dcterms:W3CDTF">2020-10-27T05:45:00Z</dcterms:modified>
</cp:coreProperties>
</file>