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F8" w:rsidRPr="007D787B" w:rsidRDefault="009960F8" w:rsidP="007D787B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D787B">
        <w:rPr>
          <w:rFonts w:ascii="Times New Roman" w:hAnsi="Times New Roman" w:cs="Times New Roman"/>
          <w:b/>
          <w:sz w:val="24"/>
          <w:szCs w:val="24"/>
        </w:rPr>
        <w:t>Стартовал V Национальный конкурс инновационных проектов аэрокосмической отрасли</w:t>
      </w:r>
    </w:p>
    <w:p w:rsidR="007D787B" w:rsidRPr="007D787B" w:rsidRDefault="007D787B" w:rsidP="007D787B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D787B">
        <w:rPr>
          <w:rFonts w:ascii="Times New Roman" w:hAnsi="Times New Roman" w:cs="Times New Roman"/>
          <w:sz w:val="24"/>
          <w:szCs w:val="24"/>
        </w:rPr>
        <w:t>Заявителями проектов могут быть физические лица, являющиеся участниками заявленных проектов, включая сотрудников, студентов, аспирантов высших учебных заведений РФ.</w:t>
      </w:r>
    </w:p>
    <w:p w:rsidR="007D787B" w:rsidRPr="007D787B" w:rsidRDefault="007D787B" w:rsidP="007D787B">
      <w:pPr>
        <w:spacing w:beforeAutospacing="1" w:afterAutospacing="1" w:line="276" w:lineRule="auto"/>
        <w:ind w:firstLine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D787B">
        <w:rPr>
          <w:rFonts w:ascii="Times New Roman" w:hAnsi="Times New Roman" w:cs="Times New Roman"/>
          <w:sz w:val="24"/>
          <w:szCs w:val="24"/>
        </w:rPr>
        <w:t>Конкурс проводится среди проектов, относящихся к следующим научно-техническим направлениям (тематикам):</w:t>
      </w:r>
    </w:p>
    <w:p w:rsidR="007D787B" w:rsidRPr="007D787B" w:rsidRDefault="007D787B" w:rsidP="007D787B">
      <w:pPr>
        <w:spacing w:beforeAutospacing="1" w:afterAutospacing="1"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D787B">
        <w:rPr>
          <w:rFonts w:ascii="Times New Roman" w:hAnsi="Times New Roman" w:cs="Times New Roman"/>
          <w:sz w:val="24"/>
          <w:szCs w:val="24"/>
        </w:rPr>
        <w:t>- Летательные (авиа- и космические) аппараты и их системы и элементы;</w:t>
      </w:r>
    </w:p>
    <w:p w:rsidR="007D787B" w:rsidRPr="007D787B" w:rsidRDefault="007D787B" w:rsidP="007D787B">
      <w:pPr>
        <w:spacing w:beforeAutospacing="1" w:afterAutospacing="1"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D787B">
        <w:rPr>
          <w:rFonts w:ascii="Times New Roman" w:hAnsi="Times New Roman" w:cs="Times New Roman"/>
          <w:sz w:val="24"/>
          <w:szCs w:val="24"/>
        </w:rPr>
        <w:t>- Технологии и материалы для использования в аэрокосмической отрасли;</w:t>
      </w:r>
    </w:p>
    <w:p w:rsidR="007D787B" w:rsidRPr="007D787B" w:rsidRDefault="007D787B" w:rsidP="007D787B">
      <w:pPr>
        <w:spacing w:beforeAutospacing="1" w:afterAutospacing="1"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D787B">
        <w:rPr>
          <w:rFonts w:ascii="Times New Roman" w:hAnsi="Times New Roman" w:cs="Times New Roman"/>
          <w:sz w:val="24"/>
          <w:szCs w:val="24"/>
        </w:rPr>
        <w:t>- Цифровые технологии в обеспечение разработок, испытаний, производства и сервиса в аэрокосмической отрасли.</w:t>
      </w:r>
    </w:p>
    <w:p w:rsidR="007D787B" w:rsidRPr="007D787B" w:rsidRDefault="007D787B" w:rsidP="007D787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Этапы проведения конкурса: </w:t>
      </w:r>
    </w:p>
    <w:p w:rsidR="007D787B" w:rsidRPr="007D787B" w:rsidRDefault="007D787B" w:rsidP="007D787B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этап - </w:t>
      </w:r>
      <w:r w:rsidRPr="007D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подача конкурсных заявок: с 29 сентября 2020 г. по 31 октября 2020 г.; </w:t>
      </w:r>
    </w:p>
    <w:p w:rsidR="007D787B" w:rsidRPr="007D787B" w:rsidRDefault="007D787B" w:rsidP="007D787B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этап - </w:t>
      </w:r>
      <w:r w:rsidRPr="007D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экспертиза конкурсных заявок и отбор финалистов: 1-26 ноября 2020 г.; </w:t>
      </w:r>
    </w:p>
    <w:p w:rsidR="007D787B" w:rsidRPr="007D787B" w:rsidRDefault="007D787B" w:rsidP="007D787B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этап - </w:t>
      </w:r>
      <w:r w:rsidRPr="007D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финальная часть конкурса — презентация инновационных проектов финалистами конкурса и определение победителей на заседании Организационного комитета конкурса в рамках VII Ежегодной национальной выставке ВУЗПРОМЭКСПО </w:t>
      </w:r>
    </w:p>
    <w:p w:rsidR="007D787B" w:rsidRPr="007D787B" w:rsidRDefault="007D787B" w:rsidP="007D787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10-11 декабря 2020 и проведение онлайн трансляции. </w:t>
      </w:r>
    </w:p>
    <w:p w:rsidR="007D787B" w:rsidRPr="009960F8" w:rsidRDefault="007D787B" w:rsidP="007D787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на сайте Конкурса: </w:t>
      </w:r>
      <w:hyperlink r:id="rId5" w:history="1">
        <w:r w:rsidRPr="007D787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http://www.tsagi.ru/pressroom/events/4930/</w:t>
        </w:r>
      </w:hyperlink>
      <w:bookmarkEnd w:id="0"/>
    </w:p>
    <w:p w:rsidR="009960F8" w:rsidRDefault="009960F8"/>
    <w:sectPr w:rsidR="0099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E660D"/>
    <w:multiLevelType w:val="multilevel"/>
    <w:tmpl w:val="C050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CE"/>
    <w:rsid w:val="007D787B"/>
    <w:rsid w:val="009960F8"/>
    <w:rsid w:val="00DA7156"/>
    <w:rsid w:val="00EC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A732A-AB6E-45C9-A652-D5852647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0F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6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7D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D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agi.ru/pressroom/events/49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</dc:creator>
  <cp:keywords/>
  <dc:description/>
  <cp:lastModifiedBy>OSCR</cp:lastModifiedBy>
  <cp:revision>3</cp:revision>
  <dcterms:created xsi:type="dcterms:W3CDTF">2020-10-29T12:13:00Z</dcterms:created>
  <dcterms:modified xsi:type="dcterms:W3CDTF">2020-10-30T08:09:00Z</dcterms:modified>
</cp:coreProperties>
</file>