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08" w:rsidRPr="00CD2E00" w:rsidRDefault="00F3662A" w:rsidP="00CD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00">
        <w:rPr>
          <w:rFonts w:ascii="Times New Roman" w:hAnsi="Times New Roman" w:cs="Times New Roman"/>
          <w:b/>
          <w:sz w:val="28"/>
          <w:szCs w:val="28"/>
        </w:rPr>
        <w:t>Старт Российско-мексиканской недели: связующие нити</w:t>
      </w:r>
    </w:p>
    <w:p w:rsidR="00F3662A" w:rsidRPr="00F3662A" w:rsidRDefault="00F3662A">
      <w:pPr>
        <w:rPr>
          <w:rFonts w:ascii="Times New Roman" w:hAnsi="Times New Roman" w:cs="Times New Roman"/>
          <w:sz w:val="28"/>
          <w:szCs w:val="28"/>
        </w:rPr>
      </w:pPr>
      <w:r w:rsidRPr="00F3662A">
        <w:rPr>
          <w:rFonts w:ascii="Times New Roman" w:hAnsi="Times New Roman" w:cs="Times New Roman"/>
          <w:sz w:val="28"/>
          <w:szCs w:val="28"/>
        </w:rPr>
        <w:t xml:space="preserve">9 октября ректор ГУАП Юлия </w:t>
      </w:r>
      <w:proofErr w:type="spellStart"/>
      <w:r w:rsidRPr="00F3662A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F3662A">
        <w:rPr>
          <w:rFonts w:ascii="Times New Roman" w:hAnsi="Times New Roman" w:cs="Times New Roman"/>
          <w:sz w:val="28"/>
          <w:szCs w:val="28"/>
        </w:rPr>
        <w:t xml:space="preserve"> открыла международное онлайн-мероприятие «Российско-мексиканская неделя: связующие нити». В ходе недели пройдут чтения докладов и презентаций, обсуждения общей истории и будущих инициатив. </w:t>
      </w:r>
    </w:p>
    <w:p w:rsidR="00F3662A" w:rsidRDefault="00F3662A">
      <w:pPr>
        <w:rPr>
          <w:rFonts w:ascii="Times New Roman" w:hAnsi="Times New Roman" w:cs="Times New Roman"/>
          <w:sz w:val="28"/>
          <w:szCs w:val="28"/>
        </w:rPr>
      </w:pPr>
      <w:r w:rsidRPr="00F3662A">
        <w:rPr>
          <w:rFonts w:ascii="Times New Roman" w:hAnsi="Times New Roman" w:cs="Times New Roman"/>
          <w:sz w:val="28"/>
          <w:szCs w:val="28"/>
        </w:rPr>
        <w:t>Россию и Мексику объединяют 130 лет дипломатических отношений, которые всегда оставались теплыми и дружественными. В своих докладах участники обсудят наиб</w:t>
      </w:r>
      <w:bookmarkStart w:id="0" w:name="_GoBack"/>
      <w:bookmarkEnd w:id="0"/>
      <w:r w:rsidRPr="00F3662A">
        <w:rPr>
          <w:rFonts w:ascii="Times New Roman" w:hAnsi="Times New Roman" w:cs="Times New Roman"/>
          <w:sz w:val="28"/>
          <w:szCs w:val="28"/>
        </w:rPr>
        <w:t>олее интересные периоды сотрудничества между странами, а также новые идеи и возможности.</w:t>
      </w:r>
    </w:p>
    <w:p w:rsidR="00CD2E00" w:rsidRPr="00F3662A" w:rsidRDefault="00CD2E00">
      <w:pPr>
        <w:rPr>
          <w:rFonts w:ascii="Times New Roman" w:hAnsi="Times New Roman" w:cs="Times New Roman"/>
          <w:sz w:val="28"/>
          <w:szCs w:val="28"/>
        </w:rPr>
      </w:pPr>
      <w:r w:rsidRPr="00CD2E00">
        <w:rPr>
          <w:rFonts w:ascii="Times New Roman" w:hAnsi="Times New Roman" w:cs="Times New Roman"/>
          <w:sz w:val="28"/>
          <w:szCs w:val="28"/>
        </w:rPr>
        <w:t>Российско-мексиканская неделя</w:t>
      </w:r>
      <w:r>
        <w:rPr>
          <w:rFonts w:ascii="Times New Roman" w:hAnsi="Times New Roman" w:cs="Times New Roman"/>
          <w:sz w:val="28"/>
          <w:szCs w:val="28"/>
        </w:rPr>
        <w:t xml:space="preserve"> пройдет с 9 по 13 ноября. За это время перед слушателями выступят деятели культуры, журналисты, представители дипмиссий и образования обеих стран.</w:t>
      </w:r>
    </w:p>
    <w:sectPr w:rsidR="00CD2E00" w:rsidRPr="00F3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A"/>
    <w:rsid w:val="00262008"/>
    <w:rsid w:val="00CD2E00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3971-CC35-41F9-9EB0-3598E0C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2020-11-10T07:33:00Z</dcterms:created>
  <dcterms:modified xsi:type="dcterms:W3CDTF">2020-11-10T07:38:00Z</dcterms:modified>
</cp:coreProperties>
</file>