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F" w:rsidRPr="00FD2CF2" w:rsidRDefault="00251841">
      <w:pPr>
        <w:rPr>
          <w:rFonts w:ascii="Times New Roman" w:hAnsi="Times New Roman" w:cs="Times New Roman"/>
          <w:b/>
          <w:sz w:val="24"/>
          <w:szCs w:val="24"/>
        </w:rPr>
      </w:pPr>
      <w:r w:rsidRPr="00FD2CF2">
        <w:rPr>
          <w:rFonts w:ascii="Times New Roman" w:hAnsi="Times New Roman" w:cs="Times New Roman"/>
          <w:b/>
          <w:sz w:val="24"/>
          <w:szCs w:val="24"/>
        </w:rPr>
        <w:t>Круглый стол на базе Российско-Таджикского (Славянского) университета при участии ГУАП</w:t>
      </w:r>
    </w:p>
    <w:p w:rsidR="00251841" w:rsidRPr="00FD2CF2" w:rsidRDefault="00251841" w:rsidP="002518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2CF2">
        <w:rPr>
          <w:rFonts w:ascii="Times New Roman" w:hAnsi="Times New Roman" w:cs="Times New Roman"/>
          <w:sz w:val="24"/>
          <w:szCs w:val="24"/>
        </w:rPr>
        <w:t xml:space="preserve">16 ноября 2020 года в формате </w:t>
      </w:r>
      <w:proofErr w:type="spellStart"/>
      <w:r w:rsidRPr="00FD2CF2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FD2CF2">
        <w:rPr>
          <w:rFonts w:ascii="Times New Roman" w:hAnsi="Times New Roman" w:cs="Times New Roman"/>
          <w:sz w:val="24"/>
          <w:szCs w:val="24"/>
        </w:rPr>
        <w:t xml:space="preserve"> состоялся круглый стол ««Развитие научно-технического потенциала Российско-Таджикского (Славянского) Университета через развитие сотрудничества с ведущими российскими вузами и научными организациями». ГУАП и другие ведущие российские вузы встретились на мероприятии, чтобы предложить варианты сотрудничества для Российско-Таджикского (Славянского) университета, продвигающего российское образование в Таджикистане. </w:t>
      </w:r>
    </w:p>
    <w:p w:rsidR="00251841" w:rsidRPr="00FD2CF2" w:rsidRDefault="00251841" w:rsidP="002518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2CF2">
        <w:rPr>
          <w:rFonts w:ascii="Times New Roman" w:hAnsi="Times New Roman" w:cs="Times New Roman"/>
          <w:sz w:val="24"/>
          <w:szCs w:val="24"/>
        </w:rPr>
        <w:t xml:space="preserve">Мероприятие является продолжением общего круглого стола со Славянскими университетами, прошедшего 29 октября. Итогом круглого стола стала идея встретиться с каждым Славянским университетом отдельно, как сегодня. Представители Российско-Таджикского университета сообщили о сложностях, с которыми сталкиваются, работая за пределами России, а также о методах привлечения абитуриентов. Университет успешно работает с </w:t>
      </w:r>
      <w:r w:rsidR="00B935FB" w:rsidRPr="00FD2CF2">
        <w:rPr>
          <w:rFonts w:ascii="Times New Roman" w:hAnsi="Times New Roman" w:cs="Times New Roman"/>
          <w:sz w:val="24"/>
          <w:szCs w:val="24"/>
        </w:rPr>
        <w:t>русскоязычным</w:t>
      </w:r>
      <w:r w:rsidRPr="00FD2CF2">
        <w:rPr>
          <w:rFonts w:ascii="Times New Roman" w:hAnsi="Times New Roman" w:cs="Times New Roman"/>
          <w:sz w:val="24"/>
          <w:szCs w:val="24"/>
        </w:rPr>
        <w:t xml:space="preserve"> сегментом молодежи в стране, а также привлекает таджикских талантливых ребят, желающих построить карьеру, связанную с российскими компаниями.</w:t>
      </w:r>
    </w:p>
    <w:p w:rsidR="00251841" w:rsidRDefault="00251841" w:rsidP="002518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2CF2">
        <w:rPr>
          <w:rFonts w:ascii="Times New Roman" w:hAnsi="Times New Roman" w:cs="Times New Roman"/>
          <w:sz w:val="24"/>
          <w:szCs w:val="24"/>
        </w:rPr>
        <w:t>Российские вузы приняли участие в круглом столе, чтобы предложить программы обмена и стажировок студентам из Российско-Таджикского университета, а также варианты</w:t>
      </w:r>
      <w:r w:rsidR="00FD2CF2" w:rsidRPr="00FD2CF2">
        <w:rPr>
          <w:rFonts w:ascii="Times New Roman" w:hAnsi="Times New Roman" w:cs="Times New Roman"/>
          <w:sz w:val="24"/>
          <w:szCs w:val="24"/>
        </w:rPr>
        <w:t xml:space="preserve"> продолжения их учебы. В частности, ГУАП предлагает ряд магистерских программ, пользующихся популярностью среди ребят из Таджикистана, желающих продолжить обучение в России.</w:t>
      </w:r>
    </w:p>
    <w:p w:rsidR="009A2EB5" w:rsidRPr="00A34682" w:rsidRDefault="009A2EB5" w:rsidP="002518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месяца также планируется встречи со Славянскими университетами из </w:t>
      </w:r>
      <w:r w:rsidR="002E45B5">
        <w:rPr>
          <w:rFonts w:ascii="Times New Roman" w:hAnsi="Times New Roman" w:cs="Times New Roman"/>
          <w:sz w:val="24"/>
          <w:szCs w:val="24"/>
        </w:rPr>
        <w:t>Беларуси, Армении</w:t>
      </w:r>
      <w:r w:rsidRPr="009A2EB5">
        <w:rPr>
          <w:rFonts w:ascii="Times New Roman" w:hAnsi="Times New Roman" w:cs="Times New Roman"/>
          <w:sz w:val="24"/>
          <w:szCs w:val="24"/>
        </w:rPr>
        <w:t>, Азербайджана и Киргизии</w:t>
      </w:r>
      <w:r>
        <w:rPr>
          <w:rFonts w:ascii="Times New Roman" w:hAnsi="Times New Roman" w:cs="Times New Roman"/>
          <w:sz w:val="24"/>
          <w:szCs w:val="24"/>
        </w:rPr>
        <w:t>, благодаря чему российские университеты могут повысить набор сту</w:t>
      </w:r>
      <w:r w:rsidR="00B935FB">
        <w:rPr>
          <w:rFonts w:ascii="Times New Roman" w:hAnsi="Times New Roman" w:cs="Times New Roman"/>
          <w:sz w:val="24"/>
          <w:szCs w:val="24"/>
        </w:rPr>
        <w:t xml:space="preserve">дентов </w:t>
      </w:r>
      <w:r w:rsidR="00A34682">
        <w:rPr>
          <w:rFonts w:ascii="Times New Roman" w:hAnsi="Times New Roman" w:cs="Times New Roman"/>
          <w:sz w:val="24"/>
          <w:szCs w:val="24"/>
        </w:rPr>
        <w:t>в</w:t>
      </w:r>
      <w:r w:rsidR="00B935FB">
        <w:rPr>
          <w:rFonts w:ascii="Times New Roman" w:hAnsi="Times New Roman" w:cs="Times New Roman"/>
          <w:sz w:val="24"/>
          <w:szCs w:val="24"/>
        </w:rPr>
        <w:t xml:space="preserve"> интересующих их стран</w:t>
      </w:r>
      <w:r w:rsidR="00A34682">
        <w:rPr>
          <w:rFonts w:ascii="Times New Roman" w:hAnsi="Times New Roman" w:cs="Times New Roman"/>
          <w:sz w:val="24"/>
          <w:szCs w:val="24"/>
        </w:rPr>
        <w:t>ах</w:t>
      </w:r>
      <w:r w:rsidR="00B935FB">
        <w:rPr>
          <w:rFonts w:ascii="Times New Roman" w:hAnsi="Times New Roman" w:cs="Times New Roman"/>
          <w:sz w:val="24"/>
          <w:szCs w:val="24"/>
        </w:rPr>
        <w:t>, а также найти новых международных партнеров.</w:t>
      </w:r>
    </w:p>
    <w:p w:rsidR="0090753C" w:rsidRPr="00852A6C" w:rsidRDefault="0090753C" w:rsidP="0025184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0753C" w:rsidRPr="00852A6C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41"/>
    <w:rsid w:val="00251841"/>
    <w:rsid w:val="002E45B5"/>
    <w:rsid w:val="005631F9"/>
    <w:rsid w:val="005A7CC0"/>
    <w:rsid w:val="00852A6C"/>
    <w:rsid w:val="0090753C"/>
    <w:rsid w:val="009111A4"/>
    <w:rsid w:val="00964E1F"/>
    <w:rsid w:val="009A2EB5"/>
    <w:rsid w:val="00A34682"/>
    <w:rsid w:val="00B935FB"/>
    <w:rsid w:val="00BB6B96"/>
    <w:rsid w:val="00E928DF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6841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3484381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7</cp:revision>
  <dcterms:created xsi:type="dcterms:W3CDTF">2020-11-16T07:37:00Z</dcterms:created>
  <dcterms:modified xsi:type="dcterms:W3CDTF">2020-11-16T09:57:00Z</dcterms:modified>
</cp:coreProperties>
</file>