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B32" w:rsidRDefault="00810B32">
      <w:bookmarkStart w:id="0" w:name="_GoBack"/>
      <w:bookmarkEnd w:id="0"/>
    </w:p>
    <w:p w:rsidR="000D1904" w:rsidRPr="00C171AF" w:rsidRDefault="00810B32" w:rsidP="005A758D">
      <w:pPr>
        <w:jc w:val="center"/>
        <w:rPr>
          <w:rFonts w:ascii="Times New Roman" w:hAnsi="Times New Roman" w:cs="Times New Roman"/>
          <w:b/>
          <w:sz w:val="28"/>
        </w:rPr>
      </w:pPr>
      <w:r w:rsidRPr="00C171AF">
        <w:rPr>
          <w:rFonts w:ascii="Times New Roman" w:hAnsi="Times New Roman" w:cs="Times New Roman"/>
          <w:b/>
          <w:sz w:val="28"/>
        </w:rPr>
        <w:t xml:space="preserve">ГУАП на </w:t>
      </w:r>
      <w:r w:rsidR="00257B27">
        <w:rPr>
          <w:rFonts w:ascii="Times New Roman" w:hAnsi="Times New Roman" w:cs="Times New Roman"/>
          <w:b/>
          <w:sz w:val="28"/>
        </w:rPr>
        <w:t>итоговой</w:t>
      </w:r>
      <w:r w:rsidRPr="00C171AF">
        <w:rPr>
          <w:rFonts w:ascii="Times New Roman" w:hAnsi="Times New Roman" w:cs="Times New Roman"/>
          <w:b/>
          <w:sz w:val="28"/>
        </w:rPr>
        <w:t xml:space="preserve"> встрече </w:t>
      </w:r>
      <w:r w:rsidRPr="00C171AF">
        <w:rPr>
          <w:rFonts w:ascii="Times New Roman" w:hAnsi="Times New Roman" w:cs="Times New Roman"/>
          <w:b/>
          <w:sz w:val="28"/>
          <w:lang w:val="en-US"/>
        </w:rPr>
        <w:t>BRAIA</w:t>
      </w:r>
      <w:r w:rsidRPr="00C171AF">
        <w:rPr>
          <w:rFonts w:ascii="Times New Roman" w:hAnsi="Times New Roman" w:cs="Times New Roman"/>
          <w:b/>
          <w:sz w:val="28"/>
        </w:rPr>
        <w:t xml:space="preserve"> в 2020 году</w:t>
      </w:r>
    </w:p>
    <w:p w:rsidR="00810B32" w:rsidRPr="00C171AF" w:rsidRDefault="0008599A">
      <w:pPr>
        <w:rPr>
          <w:rFonts w:ascii="Times New Roman" w:hAnsi="Times New Roman" w:cs="Times New Roman"/>
          <w:sz w:val="28"/>
        </w:rPr>
      </w:pPr>
      <w:r w:rsidRPr="00C171AF">
        <w:rPr>
          <w:rFonts w:ascii="Times New Roman" w:hAnsi="Times New Roman" w:cs="Times New Roman"/>
          <w:sz w:val="28"/>
        </w:rPr>
        <w:t xml:space="preserve">11 декабря 2020 года состоялся «Международный симпозиум шелкового пути 2020 по сотрудничеству в интеграции промышленности, образования, исследований и практического применения аэрокосмических технологий». </w:t>
      </w:r>
      <w:r w:rsidR="00343B2D">
        <w:rPr>
          <w:rFonts w:ascii="Times New Roman" w:hAnsi="Times New Roman" w:cs="Times New Roman"/>
          <w:sz w:val="28"/>
        </w:rPr>
        <w:t xml:space="preserve">Ректор ГУАП Юлия </w:t>
      </w:r>
      <w:proofErr w:type="spellStart"/>
      <w:r w:rsidR="00343B2D">
        <w:rPr>
          <w:rFonts w:ascii="Times New Roman" w:hAnsi="Times New Roman" w:cs="Times New Roman"/>
          <w:sz w:val="28"/>
        </w:rPr>
        <w:t>Антохина</w:t>
      </w:r>
      <w:proofErr w:type="spellEnd"/>
      <w:r w:rsidR="00343B2D">
        <w:rPr>
          <w:rFonts w:ascii="Times New Roman" w:hAnsi="Times New Roman" w:cs="Times New Roman"/>
          <w:sz w:val="28"/>
        </w:rPr>
        <w:t xml:space="preserve"> и п</w:t>
      </w:r>
      <w:r w:rsidRPr="00C171AF">
        <w:rPr>
          <w:rFonts w:ascii="Times New Roman" w:hAnsi="Times New Roman" w:cs="Times New Roman"/>
          <w:sz w:val="28"/>
        </w:rPr>
        <w:t>роректор по международной деятельности ГУАП Константин Лосев принял</w:t>
      </w:r>
      <w:r w:rsidR="00343B2D">
        <w:rPr>
          <w:rFonts w:ascii="Times New Roman" w:hAnsi="Times New Roman" w:cs="Times New Roman"/>
          <w:sz w:val="28"/>
        </w:rPr>
        <w:t>и</w:t>
      </w:r>
      <w:r w:rsidRPr="00C171AF">
        <w:rPr>
          <w:rFonts w:ascii="Times New Roman" w:hAnsi="Times New Roman" w:cs="Times New Roman"/>
          <w:sz w:val="28"/>
        </w:rPr>
        <w:t xml:space="preserve"> участие в симпозиуме, чтобы обсудить итоги уходящего года и определить цели альянса на 2021 год.</w:t>
      </w:r>
    </w:p>
    <w:p w:rsidR="0008599A" w:rsidRPr="00C171AF" w:rsidRDefault="0008599A" w:rsidP="0008599A">
      <w:pPr>
        <w:ind w:firstLine="708"/>
        <w:rPr>
          <w:rFonts w:ascii="Times New Roman" w:hAnsi="Times New Roman" w:cs="Times New Roman"/>
          <w:sz w:val="28"/>
        </w:rPr>
      </w:pPr>
      <w:r w:rsidRPr="00C171AF">
        <w:rPr>
          <w:rFonts w:ascii="Times New Roman" w:hAnsi="Times New Roman" w:cs="Times New Roman"/>
          <w:sz w:val="28"/>
        </w:rPr>
        <w:t xml:space="preserve">Объединив аэрокосмические университеты и предприятия со всего земного шара, альянс </w:t>
      </w:r>
      <w:r w:rsidRPr="00C171AF">
        <w:rPr>
          <w:rFonts w:ascii="Times New Roman" w:hAnsi="Times New Roman" w:cs="Times New Roman"/>
          <w:sz w:val="28"/>
          <w:lang w:val="en-US"/>
        </w:rPr>
        <w:t>BRAIA</w:t>
      </w:r>
      <w:r w:rsidRPr="00C171AF">
        <w:rPr>
          <w:rFonts w:ascii="Times New Roman" w:hAnsi="Times New Roman" w:cs="Times New Roman"/>
          <w:sz w:val="28"/>
        </w:rPr>
        <w:t xml:space="preserve"> продвигает технологическое развитие отрасли с целью ускорения прогресса и роста коммерческой эффективности при освоении космоса.</w:t>
      </w:r>
      <w:r w:rsidR="005A758D" w:rsidRPr="00C171AF">
        <w:rPr>
          <w:rFonts w:ascii="Times New Roman" w:hAnsi="Times New Roman" w:cs="Times New Roman"/>
          <w:sz w:val="28"/>
        </w:rPr>
        <w:t xml:space="preserve"> Ежегодно этот перспективный проект прирастает новыми университетами, исследовательскими центрами, предприя</w:t>
      </w:r>
      <w:r w:rsidR="0077132C" w:rsidRPr="00C171AF">
        <w:rPr>
          <w:rFonts w:ascii="Times New Roman" w:hAnsi="Times New Roman" w:cs="Times New Roman"/>
          <w:sz w:val="28"/>
        </w:rPr>
        <w:t>тиями и инвестиционными фондами, насчитывая к концу 2020 года свыше 60 постоянных участников.</w:t>
      </w:r>
    </w:p>
    <w:p w:rsidR="0008599A" w:rsidRPr="00C171AF" w:rsidRDefault="0008599A" w:rsidP="0008599A">
      <w:pPr>
        <w:ind w:firstLine="708"/>
        <w:rPr>
          <w:rFonts w:ascii="Times New Roman" w:hAnsi="Times New Roman" w:cs="Times New Roman"/>
          <w:sz w:val="28"/>
        </w:rPr>
      </w:pPr>
      <w:r w:rsidRPr="00C171AF">
        <w:rPr>
          <w:rFonts w:ascii="Times New Roman" w:hAnsi="Times New Roman" w:cs="Times New Roman"/>
          <w:sz w:val="28"/>
        </w:rPr>
        <w:t xml:space="preserve">В ходе встречи участники не только обсудили вопросы сотрудничества и совместные проекты членов альянса, но и </w:t>
      </w:r>
      <w:r w:rsidR="005A758D" w:rsidRPr="00C171AF">
        <w:rPr>
          <w:rFonts w:ascii="Times New Roman" w:hAnsi="Times New Roman" w:cs="Times New Roman"/>
          <w:sz w:val="28"/>
        </w:rPr>
        <w:t>прослушали ряд научных докладов-отчетов по уже ведущимся направлениям работы.</w:t>
      </w:r>
    </w:p>
    <w:sectPr w:rsidR="0008599A" w:rsidRPr="00C17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B32"/>
    <w:rsid w:val="0008599A"/>
    <w:rsid w:val="000D1904"/>
    <w:rsid w:val="00257B27"/>
    <w:rsid w:val="00343B2D"/>
    <w:rsid w:val="003E2258"/>
    <w:rsid w:val="005A758D"/>
    <w:rsid w:val="007207FB"/>
    <w:rsid w:val="0077132C"/>
    <w:rsid w:val="00810B32"/>
    <w:rsid w:val="00860CEE"/>
    <w:rsid w:val="00C1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385C3-DA56-46FF-AE0A-FC3398AEE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BDV</dc:creator>
  <cp:keywords/>
  <dc:description/>
  <cp:lastModifiedBy>BDV</cp:lastModifiedBy>
  <cp:revision>3</cp:revision>
  <dcterms:created xsi:type="dcterms:W3CDTF">2020-12-11T09:39:00Z</dcterms:created>
  <dcterms:modified xsi:type="dcterms:W3CDTF">2020-12-11T10:00:00Z</dcterms:modified>
</cp:coreProperties>
</file>