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64" w:rsidRPr="00072F15" w:rsidRDefault="00055864" w:rsidP="00072F15">
      <w:pPr>
        <w:pStyle w:val="2"/>
        <w:keepNext w:val="0"/>
        <w:spacing w:before="0" w:after="0"/>
        <w:ind w:firstLine="709"/>
        <w:jc w:val="both"/>
        <w:rPr>
          <w:rFonts w:ascii="Times New Roman" w:hAnsi="Times New Roman" w:cs="Times New Roman"/>
          <w:b w:val="0"/>
          <w:bCs w:val="0"/>
          <w:i w:val="0"/>
          <w:iCs w:val="0"/>
        </w:rPr>
      </w:pPr>
      <w:bookmarkStart w:id="0" w:name="_GoBack"/>
      <w:bookmarkEnd w:id="0"/>
      <w:r w:rsidRPr="00072F15">
        <w:rPr>
          <w:rFonts w:ascii="Times New Roman" w:hAnsi="Times New Roman" w:cs="Times New Roman"/>
          <w:b w:val="0"/>
          <w:bCs w:val="0"/>
          <w:i w:val="0"/>
          <w:iCs w:val="0"/>
        </w:rPr>
        <w:t xml:space="preserve">УДК 342.724 </w:t>
      </w:r>
    </w:p>
    <w:p w:rsidR="00055864" w:rsidRPr="00072F15" w:rsidRDefault="00055864" w:rsidP="00072F15">
      <w:pPr>
        <w:spacing w:after="0" w:line="240" w:lineRule="auto"/>
        <w:ind w:firstLine="709"/>
        <w:jc w:val="both"/>
        <w:rPr>
          <w:rFonts w:ascii="Times New Roman" w:hAnsi="Times New Roman" w:cs="Times New Roman"/>
          <w:bCs/>
          <w:iCs/>
          <w:sz w:val="28"/>
          <w:szCs w:val="28"/>
        </w:rPr>
      </w:pPr>
    </w:p>
    <w:p w:rsidR="00CA5304" w:rsidRPr="00072F15" w:rsidRDefault="00CA5304" w:rsidP="00072F15">
      <w:pPr>
        <w:pStyle w:val="a9"/>
        <w:spacing w:line="360" w:lineRule="auto"/>
        <w:ind w:firstLine="709"/>
        <w:jc w:val="right"/>
        <w:rPr>
          <w:rFonts w:ascii="Times New Roman" w:hAnsi="Times New Roman"/>
          <w:bCs/>
          <w:iCs/>
          <w:sz w:val="28"/>
          <w:szCs w:val="28"/>
        </w:rPr>
      </w:pPr>
      <w:r w:rsidRPr="00072F15">
        <w:rPr>
          <w:rFonts w:ascii="Times New Roman" w:hAnsi="Times New Roman"/>
          <w:b/>
          <w:bCs/>
          <w:iCs/>
          <w:sz w:val="28"/>
          <w:szCs w:val="28"/>
        </w:rPr>
        <w:t>Иванов Иван Иванович</w:t>
      </w:r>
      <w:r w:rsidRPr="00072F15">
        <w:rPr>
          <w:rFonts w:ascii="Times New Roman" w:hAnsi="Times New Roman"/>
          <w:bCs/>
          <w:iCs/>
          <w:sz w:val="28"/>
          <w:szCs w:val="28"/>
        </w:rPr>
        <w:t>,</w:t>
      </w:r>
    </w:p>
    <w:p w:rsidR="00CA5304" w:rsidRPr="00072F15" w:rsidRDefault="00CA5304" w:rsidP="00072F15">
      <w:pPr>
        <w:pStyle w:val="a9"/>
        <w:spacing w:line="360" w:lineRule="auto"/>
        <w:ind w:firstLine="709"/>
        <w:jc w:val="right"/>
        <w:rPr>
          <w:rFonts w:ascii="Times New Roman" w:hAnsi="Times New Roman"/>
          <w:bCs/>
          <w:iCs/>
          <w:sz w:val="28"/>
          <w:szCs w:val="28"/>
        </w:rPr>
      </w:pPr>
      <w:r w:rsidRPr="00072F15">
        <w:rPr>
          <w:rFonts w:ascii="Times New Roman" w:hAnsi="Times New Roman"/>
          <w:bCs/>
          <w:iCs/>
          <w:sz w:val="28"/>
          <w:szCs w:val="28"/>
        </w:rPr>
        <w:t xml:space="preserve">доцент кафедры </w:t>
      </w:r>
      <w:r w:rsidR="00072F15" w:rsidRPr="00072F15">
        <w:rPr>
          <w:rFonts w:ascii="Times New Roman" w:hAnsi="Times New Roman"/>
          <w:bCs/>
          <w:iCs/>
          <w:sz w:val="28"/>
          <w:szCs w:val="28"/>
        </w:rPr>
        <w:t xml:space="preserve">правоведения и таможенного дела Санкт-Петербургского государственного университета аэрокосмического </w:t>
      </w:r>
      <w:proofErr w:type="gramStart"/>
      <w:r w:rsidR="00072F15" w:rsidRPr="00072F15">
        <w:rPr>
          <w:rFonts w:ascii="Times New Roman" w:hAnsi="Times New Roman"/>
          <w:bCs/>
          <w:iCs/>
          <w:sz w:val="28"/>
          <w:szCs w:val="28"/>
        </w:rPr>
        <w:t xml:space="preserve">приборостроения </w:t>
      </w:r>
      <w:r w:rsidRPr="00072F15">
        <w:rPr>
          <w:rFonts w:ascii="Times New Roman" w:hAnsi="Times New Roman"/>
          <w:bCs/>
          <w:iCs/>
          <w:sz w:val="28"/>
          <w:szCs w:val="28"/>
        </w:rPr>
        <w:t xml:space="preserve"> Кандидат</w:t>
      </w:r>
      <w:proofErr w:type="gramEnd"/>
      <w:r w:rsidRPr="00072F15">
        <w:rPr>
          <w:rFonts w:ascii="Times New Roman" w:hAnsi="Times New Roman"/>
          <w:bCs/>
          <w:iCs/>
          <w:sz w:val="28"/>
          <w:szCs w:val="28"/>
        </w:rPr>
        <w:t xml:space="preserve"> юридических наук, доцент</w:t>
      </w:r>
    </w:p>
    <w:p w:rsidR="00072F15" w:rsidRPr="00072F15" w:rsidRDefault="00072F15" w:rsidP="00072F15">
      <w:pPr>
        <w:pStyle w:val="a9"/>
        <w:spacing w:line="360" w:lineRule="auto"/>
        <w:ind w:firstLine="709"/>
        <w:jc w:val="right"/>
        <w:rPr>
          <w:rFonts w:ascii="Times New Roman" w:hAnsi="Times New Roman"/>
          <w:bCs/>
          <w:iCs/>
          <w:sz w:val="28"/>
          <w:szCs w:val="28"/>
        </w:rPr>
      </w:pPr>
      <w:r w:rsidRPr="00072F15">
        <w:rPr>
          <w:rFonts w:ascii="Times New Roman" w:hAnsi="Times New Roman"/>
          <w:sz w:val="28"/>
          <w:szCs w:val="28"/>
          <w:shd w:val="clear" w:color="auto" w:fill="FCFCF6"/>
        </w:rPr>
        <w:t>190000, Санкт-Петербург, ул. Большая Морская, д. 67, лит. А</w:t>
      </w:r>
      <w:r w:rsidRPr="00072F15">
        <w:rPr>
          <w:rFonts w:ascii="Times New Roman" w:hAnsi="Times New Roman"/>
          <w:bCs/>
          <w:iCs/>
          <w:sz w:val="28"/>
          <w:szCs w:val="28"/>
        </w:rPr>
        <w:t xml:space="preserve"> </w:t>
      </w:r>
    </w:p>
    <w:p w:rsidR="00CA5304" w:rsidRPr="00072F15" w:rsidRDefault="00072F15" w:rsidP="00072F15">
      <w:pPr>
        <w:pStyle w:val="a9"/>
        <w:spacing w:line="360" w:lineRule="auto"/>
        <w:ind w:firstLine="709"/>
        <w:jc w:val="right"/>
        <w:rPr>
          <w:rFonts w:ascii="Times New Roman" w:hAnsi="Times New Roman"/>
          <w:bCs/>
          <w:iCs/>
          <w:sz w:val="28"/>
          <w:szCs w:val="28"/>
        </w:rPr>
      </w:pPr>
      <w:r w:rsidRPr="00072F15">
        <w:rPr>
          <w:rFonts w:ascii="Times New Roman" w:hAnsi="Times New Roman"/>
          <w:bCs/>
          <w:iCs/>
          <w:sz w:val="28"/>
          <w:szCs w:val="28"/>
        </w:rPr>
        <w:t>Тел: 8(812) 374****</w:t>
      </w:r>
    </w:p>
    <w:p w:rsidR="00CA5304" w:rsidRPr="00072F15" w:rsidRDefault="00CA5304" w:rsidP="00072F15">
      <w:pPr>
        <w:pStyle w:val="a9"/>
        <w:spacing w:line="360" w:lineRule="auto"/>
        <w:ind w:firstLine="709"/>
        <w:jc w:val="right"/>
        <w:rPr>
          <w:rFonts w:ascii="Times New Roman" w:hAnsi="Times New Roman"/>
          <w:bCs/>
          <w:iCs/>
          <w:sz w:val="28"/>
          <w:szCs w:val="28"/>
        </w:rPr>
      </w:pPr>
      <w:proofErr w:type="gramStart"/>
      <w:r w:rsidRPr="00072F15">
        <w:rPr>
          <w:rFonts w:ascii="Times New Roman" w:hAnsi="Times New Roman"/>
          <w:bCs/>
          <w:iCs/>
          <w:sz w:val="28"/>
          <w:szCs w:val="28"/>
          <w:lang w:val="en-US"/>
        </w:rPr>
        <w:t>e</w:t>
      </w:r>
      <w:r w:rsidRPr="00072F15">
        <w:rPr>
          <w:rFonts w:ascii="Times New Roman" w:hAnsi="Times New Roman"/>
          <w:bCs/>
          <w:iCs/>
          <w:sz w:val="28"/>
          <w:szCs w:val="28"/>
        </w:rPr>
        <w:t>-</w:t>
      </w:r>
      <w:r w:rsidRPr="00072F15">
        <w:rPr>
          <w:rFonts w:ascii="Times New Roman" w:hAnsi="Times New Roman"/>
          <w:bCs/>
          <w:iCs/>
          <w:sz w:val="28"/>
          <w:szCs w:val="28"/>
          <w:lang w:val="en-US"/>
        </w:rPr>
        <w:t>mail</w:t>
      </w:r>
      <w:proofErr w:type="gramEnd"/>
      <w:r w:rsidRPr="00072F15">
        <w:rPr>
          <w:rFonts w:ascii="Times New Roman" w:hAnsi="Times New Roman"/>
          <w:bCs/>
          <w:iCs/>
          <w:sz w:val="28"/>
          <w:szCs w:val="28"/>
        </w:rPr>
        <w:t xml:space="preserve">: </w:t>
      </w:r>
      <w:proofErr w:type="spellStart"/>
      <w:r w:rsidR="00072F15" w:rsidRPr="00072F15">
        <w:rPr>
          <w:rFonts w:ascii="Times New Roman" w:hAnsi="Times New Roman"/>
          <w:bCs/>
          <w:iCs/>
          <w:sz w:val="28"/>
          <w:szCs w:val="28"/>
          <w:lang w:val="en-US"/>
        </w:rPr>
        <w:t>ivanov</w:t>
      </w:r>
      <w:proofErr w:type="spellEnd"/>
      <w:r w:rsidR="00072F15" w:rsidRPr="00072F15">
        <w:rPr>
          <w:rFonts w:ascii="Times New Roman" w:hAnsi="Times New Roman"/>
          <w:bCs/>
          <w:iCs/>
          <w:sz w:val="28"/>
          <w:szCs w:val="28"/>
        </w:rPr>
        <w:t>****</w:t>
      </w:r>
      <w:r w:rsidRPr="00072F15">
        <w:rPr>
          <w:rFonts w:ascii="Times New Roman" w:hAnsi="Times New Roman"/>
          <w:bCs/>
          <w:iCs/>
          <w:sz w:val="28"/>
          <w:szCs w:val="28"/>
        </w:rPr>
        <w:t>@</w:t>
      </w:r>
      <w:r w:rsidRPr="00072F15">
        <w:rPr>
          <w:rFonts w:ascii="Times New Roman" w:hAnsi="Times New Roman"/>
          <w:bCs/>
          <w:iCs/>
          <w:sz w:val="28"/>
          <w:szCs w:val="28"/>
          <w:lang w:val="en-US"/>
        </w:rPr>
        <w:t>mail</w:t>
      </w:r>
      <w:r w:rsidRPr="00072F15">
        <w:rPr>
          <w:rFonts w:ascii="Times New Roman" w:hAnsi="Times New Roman"/>
          <w:bCs/>
          <w:iCs/>
          <w:sz w:val="28"/>
          <w:szCs w:val="28"/>
        </w:rPr>
        <w:t>.</w:t>
      </w:r>
      <w:proofErr w:type="spellStart"/>
      <w:r w:rsidRPr="00072F15">
        <w:rPr>
          <w:rFonts w:ascii="Times New Roman" w:hAnsi="Times New Roman"/>
          <w:bCs/>
          <w:iCs/>
          <w:sz w:val="28"/>
          <w:szCs w:val="28"/>
          <w:lang w:val="en-US"/>
        </w:rPr>
        <w:t>ru</w:t>
      </w:r>
      <w:proofErr w:type="spellEnd"/>
      <w:r w:rsidRPr="00072F15">
        <w:rPr>
          <w:rFonts w:ascii="Times New Roman" w:hAnsi="Times New Roman"/>
          <w:bCs/>
          <w:iCs/>
          <w:sz w:val="28"/>
          <w:szCs w:val="28"/>
        </w:rPr>
        <w:t xml:space="preserve"> </w:t>
      </w:r>
    </w:p>
    <w:p w:rsidR="00055864" w:rsidRPr="00072F15" w:rsidRDefault="00055864" w:rsidP="00072F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caps/>
          <w:sz w:val="28"/>
          <w:szCs w:val="28"/>
        </w:rPr>
      </w:pPr>
    </w:p>
    <w:p w:rsidR="00055864" w:rsidRPr="00072F15" w:rsidRDefault="00055864" w:rsidP="00072F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caps/>
          <w:sz w:val="28"/>
          <w:szCs w:val="28"/>
        </w:rPr>
      </w:pPr>
      <w:r w:rsidRPr="00072F15">
        <w:rPr>
          <w:rFonts w:ascii="Times New Roman" w:hAnsi="Times New Roman" w:cs="Times New Roman"/>
          <w:b/>
          <w:caps/>
          <w:sz w:val="28"/>
          <w:szCs w:val="28"/>
        </w:rPr>
        <w:t>о некоторых проблемах обеспечения и защиты прав иностранных граждан в современной россии</w:t>
      </w:r>
    </w:p>
    <w:p w:rsidR="00055864" w:rsidRPr="00072F15" w:rsidRDefault="00055864" w:rsidP="00072F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translation-chunk"/>
          <w:rFonts w:ascii="Times New Roman" w:hAnsi="Times New Roman" w:cs="Times New Roman"/>
          <w:b/>
          <w:caps/>
          <w:sz w:val="28"/>
          <w:szCs w:val="28"/>
        </w:rPr>
      </w:pPr>
    </w:p>
    <w:p w:rsidR="00055864" w:rsidRPr="00072F15" w:rsidRDefault="00055864" w:rsidP="00072F15">
      <w:pPr>
        <w:spacing w:after="0" w:line="360" w:lineRule="auto"/>
        <w:ind w:firstLine="709"/>
        <w:jc w:val="both"/>
        <w:rPr>
          <w:rStyle w:val="translation-chunk"/>
          <w:rFonts w:ascii="Times New Roman" w:hAnsi="Times New Roman" w:cs="Times New Roman"/>
          <w:sz w:val="28"/>
          <w:szCs w:val="28"/>
          <w:shd w:val="clear" w:color="auto" w:fill="FFFFFF"/>
        </w:rPr>
      </w:pPr>
      <w:r w:rsidRPr="00072F15">
        <w:rPr>
          <w:rStyle w:val="translation-chunk"/>
          <w:rFonts w:ascii="Times New Roman" w:hAnsi="Times New Roman" w:cs="Times New Roman"/>
          <w:sz w:val="28"/>
          <w:szCs w:val="28"/>
          <w:shd w:val="clear" w:color="auto" w:fill="FFFFFF"/>
        </w:rPr>
        <w:t xml:space="preserve">В статье рассматриваются проблемы обеспечения прав мигрантов в современной России. Анализируется миграционное законодательство и практика его применения. </w:t>
      </w:r>
    </w:p>
    <w:p w:rsidR="00055864" w:rsidRPr="00072F15" w:rsidRDefault="00055864" w:rsidP="00072F15">
      <w:pPr>
        <w:spacing w:after="0" w:line="360" w:lineRule="auto"/>
        <w:ind w:firstLine="709"/>
        <w:jc w:val="both"/>
        <w:rPr>
          <w:rStyle w:val="translation-chunk"/>
          <w:rFonts w:ascii="Times New Roman" w:hAnsi="Times New Roman" w:cs="Times New Roman"/>
          <w:sz w:val="28"/>
          <w:szCs w:val="28"/>
          <w:shd w:val="clear" w:color="auto" w:fill="FFFFFF"/>
        </w:rPr>
      </w:pPr>
      <w:r w:rsidRPr="00072F15">
        <w:rPr>
          <w:rStyle w:val="translation-chunk"/>
          <w:rFonts w:ascii="Times New Roman" w:hAnsi="Times New Roman" w:cs="Times New Roman"/>
          <w:b/>
          <w:sz w:val="28"/>
          <w:szCs w:val="28"/>
          <w:shd w:val="clear" w:color="auto" w:fill="FFFFFF"/>
        </w:rPr>
        <w:t>Ключевые слова:</w:t>
      </w:r>
      <w:r w:rsidRPr="00072F15">
        <w:rPr>
          <w:rStyle w:val="translation-chunk"/>
          <w:rFonts w:ascii="Times New Roman" w:hAnsi="Times New Roman" w:cs="Times New Roman"/>
          <w:sz w:val="28"/>
          <w:szCs w:val="28"/>
          <w:shd w:val="clear" w:color="auto" w:fill="FFFFFF"/>
        </w:rPr>
        <w:t xml:space="preserve"> миграция, права человека, иностранные граждане. </w:t>
      </w:r>
    </w:p>
    <w:p w:rsidR="00BB35B1" w:rsidRPr="00072F15" w:rsidRDefault="00BB35B1" w:rsidP="00072F15">
      <w:pPr>
        <w:spacing w:after="0" w:line="360" w:lineRule="auto"/>
        <w:ind w:firstLine="709"/>
        <w:rPr>
          <w:rFonts w:ascii="Times New Roman" w:hAnsi="Times New Roman" w:cs="Times New Roman"/>
          <w:sz w:val="28"/>
          <w:szCs w:val="28"/>
        </w:rPr>
      </w:pPr>
    </w:p>
    <w:p w:rsidR="00041ED1" w:rsidRPr="00421F8E" w:rsidRDefault="00041ED1" w:rsidP="00421F8E">
      <w:pPr>
        <w:pStyle w:val="40"/>
        <w:spacing w:after="0" w:line="360" w:lineRule="auto"/>
        <w:ind w:right="20" w:firstLine="709"/>
        <w:jc w:val="right"/>
        <w:rPr>
          <w:rFonts w:ascii="Times New Roman" w:hAnsi="Times New Roman" w:cs="Times New Roman"/>
          <w:b/>
          <w:sz w:val="28"/>
          <w:szCs w:val="28"/>
          <w:lang w:val="en-US"/>
        </w:rPr>
      </w:pPr>
      <w:r w:rsidRPr="00421F8E">
        <w:rPr>
          <w:rFonts w:ascii="Times New Roman" w:hAnsi="Times New Roman" w:cs="Times New Roman"/>
          <w:b/>
          <w:sz w:val="28"/>
          <w:szCs w:val="28"/>
          <w:lang w:val="en-US"/>
        </w:rPr>
        <w:t xml:space="preserve">Ivanov Ivan </w:t>
      </w:r>
      <w:proofErr w:type="spellStart"/>
      <w:r w:rsidRPr="00421F8E">
        <w:rPr>
          <w:rFonts w:ascii="Times New Roman" w:hAnsi="Times New Roman" w:cs="Times New Roman"/>
          <w:b/>
          <w:sz w:val="28"/>
          <w:szCs w:val="28"/>
          <w:lang w:val="en-US"/>
        </w:rPr>
        <w:t>Ivanovich</w:t>
      </w:r>
      <w:proofErr w:type="spellEnd"/>
      <w:r w:rsidRPr="00421F8E">
        <w:rPr>
          <w:rFonts w:ascii="Times New Roman" w:hAnsi="Times New Roman" w:cs="Times New Roman"/>
          <w:b/>
          <w:sz w:val="28"/>
          <w:szCs w:val="28"/>
          <w:lang w:val="en-US"/>
        </w:rPr>
        <w:t>,</w:t>
      </w:r>
    </w:p>
    <w:p w:rsidR="00041ED1" w:rsidRPr="00041ED1" w:rsidRDefault="00041ED1" w:rsidP="00421F8E">
      <w:pPr>
        <w:pStyle w:val="40"/>
        <w:spacing w:after="0" w:line="360" w:lineRule="auto"/>
        <w:ind w:right="20" w:firstLine="709"/>
        <w:jc w:val="right"/>
        <w:rPr>
          <w:rFonts w:ascii="Times New Roman" w:hAnsi="Times New Roman" w:cs="Times New Roman"/>
          <w:sz w:val="28"/>
          <w:szCs w:val="28"/>
          <w:lang w:val="en-US"/>
        </w:rPr>
      </w:pPr>
      <w:proofErr w:type="gramStart"/>
      <w:r w:rsidRPr="00041ED1">
        <w:rPr>
          <w:rFonts w:ascii="Times New Roman" w:hAnsi="Times New Roman" w:cs="Times New Roman"/>
          <w:sz w:val="28"/>
          <w:szCs w:val="28"/>
          <w:lang w:val="en-US"/>
        </w:rPr>
        <w:t>associate</w:t>
      </w:r>
      <w:proofErr w:type="gramEnd"/>
      <w:r w:rsidRPr="00041ED1">
        <w:rPr>
          <w:rFonts w:ascii="Times New Roman" w:hAnsi="Times New Roman" w:cs="Times New Roman"/>
          <w:sz w:val="28"/>
          <w:szCs w:val="28"/>
          <w:lang w:val="en-US"/>
        </w:rPr>
        <w:t xml:space="preserve"> professor of jurisprudence and customs affairs of Saint Petersburg State University of Aerospace Instrumentation Candidate of Law Sciences, associate professor</w:t>
      </w:r>
    </w:p>
    <w:p w:rsidR="00041ED1" w:rsidRPr="00B15FE6" w:rsidRDefault="00041ED1" w:rsidP="00421F8E">
      <w:pPr>
        <w:pStyle w:val="40"/>
        <w:spacing w:after="0" w:line="360" w:lineRule="auto"/>
        <w:ind w:right="20" w:firstLine="709"/>
        <w:jc w:val="right"/>
        <w:rPr>
          <w:rFonts w:ascii="Times New Roman" w:hAnsi="Times New Roman" w:cs="Times New Roman"/>
          <w:sz w:val="28"/>
          <w:szCs w:val="28"/>
          <w:lang w:val="en-US"/>
        </w:rPr>
      </w:pPr>
      <w:proofErr w:type="gramStart"/>
      <w:r w:rsidRPr="00041ED1">
        <w:rPr>
          <w:rFonts w:ascii="Times New Roman" w:hAnsi="Times New Roman" w:cs="Times New Roman"/>
          <w:sz w:val="28"/>
          <w:szCs w:val="28"/>
          <w:lang w:val="en-US"/>
        </w:rPr>
        <w:t>190000</w:t>
      </w:r>
      <w:proofErr w:type="gramEnd"/>
      <w:r w:rsidRPr="00041ED1">
        <w:rPr>
          <w:rFonts w:ascii="Times New Roman" w:hAnsi="Times New Roman" w:cs="Times New Roman"/>
          <w:sz w:val="28"/>
          <w:szCs w:val="28"/>
          <w:lang w:val="en-US"/>
        </w:rPr>
        <w:t xml:space="preserve">, St. Petersburg, </w:t>
      </w:r>
      <w:proofErr w:type="spellStart"/>
      <w:r w:rsidRPr="00041ED1">
        <w:rPr>
          <w:rFonts w:ascii="Times New Roman" w:hAnsi="Times New Roman" w:cs="Times New Roman"/>
          <w:sz w:val="28"/>
          <w:szCs w:val="28"/>
          <w:lang w:val="en-US"/>
        </w:rPr>
        <w:t>Bolshaya</w:t>
      </w:r>
      <w:proofErr w:type="spellEnd"/>
      <w:r w:rsidRPr="00041ED1">
        <w:rPr>
          <w:rFonts w:ascii="Times New Roman" w:hAnsi="Times New Roman" w:cs="Times New Roman"/>
          <w:sz w:val="28"/>
          <w:szCs w:val="28"/>
          <w:lang w:val="en-US"/>
        </w:rPr>
        <w:t xml:space="preserve"> </w:t>
      </w:r>
      <w:proofErr w:type="spellStart"/>
      <w:r w:rsidRPr="00041ED1">
        <w:rPr>
          <w:rFonts w:ascii="Times New Roman" w:hAnsi="Times New Roman" w:cs="Times New Roman"/>
          <w:sz w:val="28"/>
          <w:szCs w:val="28"/>
          <w:lang w:val="en-US"/>
        </w:rPr>
        <w:t>Morskaya</w:t>
      </w:r>
      <w:proofErr w:type="spellEnd"/>
      <w:r w:rsidRPr="00041ED1">
        <w:rPr>
          <w:rFonts w:ascii="Times New Roman" w:hAnsi="Times New Roman" w:cs="Times New Roman"/>
          <w:sz w:val="28"/>
          <w:szCs w:val="28"/>
          <w:lang w:val="en-US"/>
        </w:rPr>
        <w:t xml:space="preserve"> St., 67, lit. </w:t>
      </w:r>
      <w:r w:rsidRPr="00B15FE6">
        <w:rPr>
          <w:rFonts w:ascii="Times New Roman" w:hAnsi="Times New Roman" w:cs="Times New Roman"/>
          <w:sz w:val="28"/>
          <w:szCs w:val="28"/>
          <w:lang w:val="en-US"/>
        </w:rPr>
        <w:t xml:space="preserve">A </w:t>
      </w:r>
    </w:p>
    <w:p w:rsidR="00041ED1" w:rsidRPr="00041ED1" w:rsidRDefault="00041ED1" w:rsidP="00421F8E">
      <w:pPr>
        <w:pStyle w:val="40"/>
        <w:spacing w:after="0" w:line="360" w:lineRule="auto"/>
        <w:ind w:right="20" w:firstLine="709"/>
        <w:jc w:val="right"/>
        <w:rPr>
          <w:rFonts w:ascii="Times New Roman" w:hAnsi="Times New Roman" w:cs="Times New Roman"/>
          <w:sz w:val="28"/>
          <w:szCs w:val="28"/>
          <w:lang w:val="en-US"/>
        </w:rPr>
      </w:pPr>
      <w:r w:rsidRPr="00041ED1">
        <w:rPr>
          <w:rFonts w:ascii="Times New Roman" w:hAnsi="Times New Roman" w:cs="Times New Roman"/>
          <w:sz w:val="28"/>
          <w:szCs w:val="28"/>
          <w:lang w:val="en-US"/>
        </w:rPr>
        <w:t>Ph. 8 (812) 374 ****</w:t>
      </w:r>
    </w:p>
    <w:p w:rsidR="00041ED1" w:rsidRPr="00041ED1" w:rsidRDefault="00041ED1" w:rsidP="00421F8E">
      <w:pPr>
        <w:pStyle w:val="40"/>
        <w:spacing w:after="0" w:line="360" w:lineRule="auto"/>
        <w:ind w:right="20" w:firstLine="709"/>
        <w:jc w:val="right"/>
        <w:rPr>
          <w:rFonts w:ascii="Times New Roman" w:hAnsi="Times New Roman" w:cs="Times New Roman"/>
          <w:sz w:val="28"/>
          <w:szCs w:val="28"/>
          <w:lang w:val="en-US"/>
        </w:rPr>
      </w:pPr>
      <w:proofErr w:type="gramStart"/>
      <w:r w:rsidRPr="00041ED1">
        <w:rPr>
          <w:rFonts w:ascii="Times New Roman" w:hAnsi="Times New Roman" w:cs="Times New Roman"/>
          <w:sz w:val="28"/>
          <w:szCs w:val="28"/>
          <w:lang w:val="en-US"/>
        </w:rPr>
        <w:t>e-mail</w:t>
      </w:r>
      <w:proofErr w:type="gramEnd"/>
      <w:r w:rsidRPr="00041ED1">
        <w:rPr>
          <w:rFonts w:ascii="Times New Roman" w:hAnsi="Times New Roman" w:cs="Times New Roman"/>
          <w:sz w:val="28"/>
          <w:szCs w:val="28"/>
          <w:lang w:val="en-US"/>
        </w:rPr>
        <w:t xml:space="preserve">: ivanov****@mail.ru </w:t>
      </w:r>
    </w:p>
    <w:p w:rsidR="00041ED1" w:rsidRPr="00041ED1" w:rsidRDefault="00041ED1" w:rsidP="00041ED1">
      <w:pPr>
        <w:pStyle w:val="40"/>
        <w:spacing w:after="0" w:line="360" w:lineRule="auto"/>
        <w:ind w:right="20" w:firstLine="709"/>
        <w:rPr>
          <w:rFonts w:ascii="Times New Roman" w:hAnsi="Times New Roman" w:cs="Times New Roman"/>
          <w:sz w:val="28"/>
          <w:szCs w:val="28"/>
          <w:lang w:val="en-US"/>
        </w:rPr>
      </w:pPr>
    </w:p>
    <w:p w:rsidR="00041ED1" w:rsidRPr="00421F8E" w:rsidRDefault="00041ED1" w:rsidP="00421F8E">
      <w:pPr>
        <w:pStyle w:val="40"/>
        <w:spacing w:after="0" w:line="360" w:lineRule="auto"/>
        <w:ind w:right="20" w:firstLine="709"/>
        <w:jc w:val="center"/>
        <w:rPr>
          <w:rFonts w:ascii="Times New Roman" w:hAnsi="Times New Roman" w:cs="Times New Roman"/>
          <w:b/>
          <w:sz w:val="28"/>
          <w:szCs w:val="28"/>
          <w:lang w:val="en-US"/>
        </w:rPr>
      </w:pPr>
      <w:r w:rsidRPr="00421F8E">
        <w:rPr>
          <w:rFonts w:ascii="Times New Roman" w:hAnsi="Times New Roman" w:cs="Times New Roman"/>
          <w:b/>
          <w:sz w:val="28"/>
          <w:szCs w:val="28"/>
          <w:lang w:val="en-US"/>
        </w:rPr>
        <w:lastRenderedPageBreak/>
        <w:t>ABOUT SOME PROBLEMS OF PROVIDING AND PROTECTION OF THE RIGHTS OF FOREIGN CITIZENS IN MODERN RUSSIA</w:t>
      </w:r>
    </w:p>
    <w:p w:rsidR="00041ED1" w:rsidRPr="00041ED1" w:rsidRDefault="00041ED1" w:rsidP="00041ED1">
      <w:pPr>
        <w:pStyle w:val="40"/>
        <w:spacing w:after="0" w:line="360" w:lineRule="auto"/>
        <w:ind w:right="20" w:firstLine="709"/>
        <w:rPr>
          <w:rFonts w:ascii="Times New Roman" w:hAnsi="Times New Roman" w:cs="Times New Roman"/>
          <w:sz w:val="28"/>
          <w:szCs w:val="28"/>
          <w:lang w:val="en-US"/>
        </w:rPr>
      </w:pPr>
    </w:p>
    <w:p w:rsidR="00041ED1" w:rsidRPr="00041ED1" w:rsidRDefault="00041ED1" w:rsidP="00041ED1">
      <w:pPr>
        <w:pStyle w:val="40"/>
        <w:spacing w:after="0" w:line="360" w:lineRule="auto"/>
        <w:ind w:right="20" w:firstLine="709"/>
        <w:rPr>
          <w:rFonts w:ascii="Times New Roman" w:hAnsi="Times New Roman" w:cs="Times New Roman"/>
          <w:sz w:val="28"/>
          <w:szCs w:val="28"/>
          <w:lang w:val="en-US"/>
        </w:rPr>
      </w:pPr>
      <w:r w:rsidRPr="00041ED1">
        <w:rPr>
          <w:rFonts w:ascii="Times New Roman" w:hAnsi="Times New Roman" w:cs="Times New Roman"/>
          <w:sz w:val="28"/>
          <w:szCs w:val="28"/>
          <w:lang w:val="en-US"/>
        </w:rPr>
        <w:t xml:space="preserve">In </w:t>
      </w:r>
      <w:proofErr w:type="gramStart"/>
      <w:r w:rsidRPr="00041ED1">
        <w:rPr>
          <w:rFonts w:ascii="Times New Roman" w:hAnsi="Times New Roman" w:cs="Times New Roman"/>
          <w:sz w:val="28"/>
          <w:szCs w:val="28"/>
          <w:lang w:val="en-US"/>
        </w:rPr>
        <w:t>article</w:t>
      </w:r>
      <w:proofErr w:type="gramEnd"/>
      <w:r w:rsidRPr="00041ED1">
        <w:rPr>
          <w:rFonts w:ascii="Times New Roman" w:hAnsi="Times New Roman" w:cs="Times New Roman"/>
          <w:sz w:val="28"/>
          <w:szCs w:val="28"/>
          <w:lang w:val="en-US"/>
        </w:rPr>
        <w:t xml:space="preserve"> problems of ensuring the rights of migrants in modern Russia are considered. The migration legislation and practice of its application </w:t>
      </w:r>
      <w:proofErr w:type="gramStart"/>
      <w:r w:rsidRPr="00041ED1">
        <w:rPr>
          <w:rFonts w:ascii="Times New Roman" w:hAnsi="Times New Roman" w:cs="Times New Roman"/>
          <w:sz w:val="28"/>
          <w:szCs w:val="28"/>
          <w:lang w:val="en-US"/>
        </w:rPr>
        <w:t>is analyzed</w:t>
      </w:r>
      <w:proofErr w:type="gramEnd"/>
      <w:r w:rsidRPr="00041ED1">
        <w:rPr>
          <w:rFonts w:ascii="Times New Roman" w:hAnsi="Times New Roman" w:cs="Times New Roman"/>
          <w:sz w:val="28"/>
          <w:szCs w:val="28"/>
          <w:lang w:val="en-US"/>
        </w:rPr>
        <w:t xml:space="preserve">. </w:t>
      </w:r>
    </w:p>
    <w:p w:rsidR="00421F8E" w:rsidRPr="00B15FE6" w:rsidRDefault="00041ED1" w:rsidP="00041ED1">
      <w:pPr>
        <w:pStyle w:val="40"/>
        <w:shd w:val="clear" w:color="auto" w:fill="auto"/>
        <w:spacing w:before="0" w:after="0" w:line="360" w:lineRule="auto"/>
        <w:ind w:right="20" w:firstLine="709"/>
        <w:rPr>
          <w:rFonts w:ascii="Times New Roman" w:hAnsi="Times New Roman" w:cs="Times New Roman"/>
          <w:sz w:val="28"/>
          <w:szCs w:val="28"/>
          <w:lang w:val="en-US"/>
        </w:rPr>
      </w:pPr>
      <w:r w:rsidRPr="00B15FE6">
        <w:rPr>
          <w:rFonts w:ascii="Times New Roman" w:hAnsi="Times New Roman" w:cs="Times New Roman"/>
          <w:b/>
          <w:sz w:val="28"/>
          <w:szCs w:val="28"/>
          <w:lang w:val="en-US"/>
        </w:rPr>
        <w:t>Keywords:</w:t>
      </w:r>
      <w:r w:rsidRPr="00B15FE6">
        <w:rPr>
          <w:rFonts w:ascii="Times New Roman" w:hAnsi="Times New Roman" w:cs="Times New Roman"/>
          <w:sz w:val="28"/>
          <w:szCs w:val="28"/>
          <w:lang w:val="en-US"/>
        </w:rPr>
        <w:t xml:space="preserve"> migration, human rights, foreign citizens.</w:t>
      </w:r>
    </w:p>
    <w:p w:rsidR="00421F8E" w:rsidRPr="00B15FE6" w:rsidRDefault="00421F8E" w:rsidP="00041ED1">
      <w:pPr>
        <w:pStyle w:val="40"/>
        <w:shd w:val="clear" w:color="auto" w:fill="auto"/>
        <w:spacing w:before="0" w:after="0" w:line="360" w:lineRule="auto"/>
        <w:ind w:right="20" w:firstLine="709"/>
        <w:rPr>
          <w:rFonts w:ascii="Times New Roman" w:hAnsi="Times New Roman" w:cs="Times New Roman"/>
          <w:sz w:val="28"/>
          <w:szCs w:val="28"/>
          <w:lang w:val="en-US"/>
        </w:rPr>
      </w:pPr>
    </w:p>
    <w:p w:rsidR="00055864" w:rsidRPr="00072F15" w:rsidRDefault="00055864" w:rsidP="00041ED1">
      <w:pPr>
        <w:pStyle w:val="40"/>
        <w:shd w:val="clear" w:color="auto" w:fill="auto"/>
        <w:spacing w:before="0" w:after="0" w:line="360" w:lineRule="auto"/>
        <w:ind w:right="20" w:firstLine="709"/>
        <w:rPr>
          <w:rFonts w:ascii="Times New Roman" w:hAnsi="Times New Roman" w:cs="Times New Roman"/>
          <w:sz w:val="28"/>
          <w:szCs w:val="28"/>
        </w:rPr>
      </w:pPr>
      <w:r w:rsidRPr="00072F15">
        <w:rPr>
          <w:rFonts w:ascii="Times New Roman" w:hAnsi="Times New Roman" w:cs="Times New Roman"/>
          <w:sz w:val="28"/>
          <w:szCs w:val="28"/>
        </w:rPr>
        <w:t>Традиционно отмечается внимание к проблеме защиты и обеспечения прав иностранных граждан на международном уровне, что подтверждается значительным числом международных договоров посвящённых исследуемым проблемам.</w:t>
      </w:r>
      <w:r w:rsidRPr="00072F15">
        <w:rPr>
          <w:rStyle w:val="aa"/>
          <w:rFonts w:ascii="Times New Roman" w:hAnsi="Times New Roman" w:cs="Times New Roman"/>
          <w:sz w:val="28"/>
          <w:szCs w:val="28"/>
        </w:rPr>
        <w:footnoteReference w:id="1"/>
      </w:r>
    </w:p>
    <w:p w:rsidR="00055864" w:rsidRPr="00072F15" w:rsidRDefault="00055864" w:rsidP="00072F15">
      <w:pPr>
        <w:spacing w:after="0" w:line="360" w:lineRule="auto"/>
        <w:ind w:firstLine="709"/>
        <w:jc w:val="both"/>
        <w:rPr>
          <w:rFonts w:ascii="Times New Roman" w:hAnsi="Times New Roman" w:cs="Times New Roman"/>
          <w:sz w:val="28"/>
          <w:szCs w:val="28"/>
        </w:rPr>
      </w:pPr>
      <w:r w:rsidRPr="00072F15">
        <w:rPr>
          <w:rFonts w:ascii="Times New Roman" w:hAnsi="Times New Roman" w:cs="Times New Roman"/>
          <w:sz w:val="28"/>
          <w:szCs w:val="28"/>
        </w:rPr>
        <w:t>Наряду с недостатками системы международного контроля отмечается результативность междуна</w:t>
      </w:r>
      <w:r w:rsidRPr="00072F15">
        <w:rPr>
          <w:rFonts w:ascii="Times New Roman" w:hAnsi="Times New Roman" w:cs="Times New Roman"/>
          <w:sz w:val="28"/>
          <w:szCs w:val="28"/>
        </w:rPr>
        <w:softHyphen/>
        <w:t>родной защиты прав мигрантов, которая связывает</w:t>
      </w:r>
      <w:r w:rsidRPr="00072F15">
        <w:rPr>
          <w:rFonts w:ascii="Times New Roman" w:hAnsi="Times New Roman" w:cs="Times New Roman"/>
          <w:sz w:val="28"/>
          <w:szCs w:val="28"/>
        </w:rPr>
        <w:softHyphen/>
        <w:t>ся с высоким авторитетом и предельной публично</w:t>
      </w:r>
      <w:r w:rsidRPr="00072F15">
        <w:rPr>
          <w:rFonts w:ascii="Times New Roman" w:hAnsi="Times New Roman" w:cs="Times New Roman"/>
          <w:sz w:val="28"/>
          <w:szCs w:val="28"/>
        </w:rPr>
        <w:softHyphen/>
        <w:t>стью международных процедур</w:t>
      </w:r>
      <w:r w:rsidRPr="00072F15">
        <w:rPr>
          <w:rStyle w:val="aa"/>
          <w:rFonts w:ascii="Times New Roman" w:eastAsia="Century Schoolbook" w:hAnsi="Times New Roman" w:cs="Times New Roman"/>
          <w:sz w:val="28"/>
          <w:szCs w:val="28"/>
        </w:rPr>
        <w:footnoteReference w:id="2"/>
      </w:r>
      <w:r w:rsidRPr="00072F15">
        <w:rPr>
          <w:rFonts w:ascii="Times New Roman" w:hAnsi="Times New Roman" w:cs="Times New Roman"/>
          <w:sz w:val="28"/>
          <w:szCs w:val="28"/>
        </w:rPr>
        <w:t>.</w:t>
      </w:r>
    </w:p>
    <w:p w:rsidR="00055864" w:rsidRPr="00072F15" w:rsidRDefault="00055864" w:rsidP="00072F15">
      <w:pPr>
        <w:shd w:val="clear" w:color="auto" w:fill="FFFFFF"/>
        <w:spacing w:after="0" w:line="360" w:lineRule="auto"/>
        <w:ind w:firstLine="709"/>
        <w:jc w:val="both"/>
        <w:rPr>
          <w:rFonts w:ascii="Times New Roman" w:hAnsi="Times New Roman" w:cs="Times New Roman"/>
          <w:sz w:val="28"/>
          <w:szCs w:val="28"/>
        </w:rPr>
      </w:pPr>
      <w:r w:rsidRPr="00072F15">
        <w:rPr>
          <w:rFonts w:ascii="Times New Roman" w:hAnsi="Times New Roman" w:cs="Times New Roman"/>
          <w:sz w:val="28"/>
          <w:szCs w:val="28"/>
        </w:rPr>
        <w:t>Однако социальная защита иностранных рабочих, несмотря на принятую МОТ Конвенцию о защите трудящихся-мигрантов, оставляет желать много лучшего.</w:t>
      </w:r>
      <w:r w:rsidRPr="00072F15">
        <w:rPr>
          <w:rStyle w:val="aa"/>
          <w:rFonts w:ascii="Times New Roman" w:eastAsia="Century Schoolbook" w:hAnsi="Times New Roman" w:cs="Times New Roman"/>
          <w:sz w:val="28"/>
          <w:szCs w:val="28"/>
        </w:rPr>
        <w:footnoteReference w:id="3"/>
      </w:r>
    </w:p>
    <w:p w:rsidR="00055864" w:rsidRPr="00072F15" w:rsidRDefault="00055864" w:rsidP="00072F15">
      <w:pPr>
        <w:spacing w:after="0" w:line="360" w:lineRule="auto"/>
        <w:ind w:firstLine="709"/>
        <w:jc w:val="center"/>
        <w:rPr>
          <w:rFonts w:ascii="Times New Roman" w:hAnsi="Times New Roman" w:cs="Times New Roman"/>
          <w:b/>
          <w:caps/>
          <w:sz w:val="28"/>
          <w:szCs w:val="28"/>
        </w:rPr>
      </w:pPr>
      <w:r w:rsidRPr="00072F15">
        <w:rPr>
          <w:rFonts w:ascii="Times New Roman" w:hAnsi="Times New Roman" w:cs="Times New Roman"/>
          <w:b/>
          <w:caps/>
          <w:sz w:val="28"/>
          <w:szCs w:val="28"/>
        </w:rPr>
        <w:t>Список литературы:</w:t>
      </w:r>
    </w:p>
    <w:p w:rsidR="00055864" w:rsidRPr="00072F15" w:rsidRDefault="00055864" w:rsidP="00072F15">
      <w:pPr>
        <w:spacing w:after="0" w:line="360" w:lineRule="auto"/>
        <w:ind w:firstLine="709"/>
        <w:jc w:val="center"/>
        <w:rPr>
          <w:rFonts w:ascii="Times New Roman" w:hAnsi="Times New Roman" w:cs="Times New Roman"/>
          <w:b/>
          <w:caps/>
          <w:sz w:val="28"/>
          <w:szCs w:val="28"/>
        </w:rPr>
      </w:pPr>
    </w:p>
    <w:p w:rsidR="00055864" w:rsidRPr="00072F15" w:rsidRDefault="00055864" w:rsidP="00072F15">
      <w:pPr>
        <w:pStyle w:val="a9"/>
        <w:numPr>
          <w:ilvl w:val="0"/>
          <w:numId w:val="3"/>
        </w:numPr>
        <w:spacing w:line="360" w:lineRule="auto"/>
        <w:ind w:left="0" w:firstLine="709"/>
        <w:jc w:val="both"/>
        <w:rPr>
          <w:rFonts w:ascii="Times New Roman" w:hAnsi="Times New Roman"/>
          <w:sz w:val="28"/>
          <w:szCs w:val="28"/>
        </w:rPr>
      </w:pPr>
      <w:r w:rsidRPr="00072F15">
        <w:rPr>
          <w:rFonts w:ascii="Times New Roman" w:hAnsi="Times New Roman"/>
          <w:i/>
          <w:sz w:val="28"/>
          <w:szCs w:val="28"/>
        </w:rPr>
        <w:t>Алексенко М.А.</w:t>
      </w:r>
      <w:r w:rsidRPr="00072F15">
        <w:rPr>
          <w:rFonts w:ascii="Times New Roman" w:hAnsi="Times New Roman"/>
          <w:sz w:val="28"/>
          <w:szCs w:val="28"/>
        </w:rPr>
        <w:t xml:space="preserve"> Миграционное законодательство стран-участниц СНГ: правовой статус и защита прав мигрантов на постсоветском пространстве // Вестник Оренбургского государственного университета. 2016. № 9 (197). С. 106-112. </w:t>
      </w:r>
    </w:p>
    <w:p w:rsidR="00055864" w:rsidRPr="00072F15" w:rsidRDefault="00055864" w:rsidP="00072F15">
      <w:pPr>
        <w:pStyle w:val="ab"/>
        <w:keepNext/>
        <w:keepLines/>
        <w:numPr>
          <w:ilvl w:val="0"/>
          <w:numId w:val="3"/>
        </w:numPr>
        <w:spacing w:after="0" w:line="360" w:lineRule="auto"/>
        <w:ind w:left="0" w:firstLine="709"/>
        <w:jc w:val="both"/>
        <w:rPr>
          <w:rFonts w:ascii="Times New Roman" w:hAnsi="Times New Roman"/>
          <w:sz w:val="28"/>
          <w:szCs w:val="28"/>
        </w:rPr>
      </w:pPr>
      <w:r w:rsidRPr="00072F15">
        <w:rPr>
          <w:rFonts w:ascii="Times New Roman" w:hAnsi="Times New Roman"/>
          <w:sz w:val="28"/>
          <w:szCs w:val="28"/>
        </w:rPr>
        <w:lastRenderedPageBreak/>
        <w:t>Защита социальных и трудовых прав мигрантов на пространстве СНГ Аналитический сборник, М., 2012 МИПРАЛ. - 307 с.</w:t>
      </w:r>
    </w:p>
    <w:p w:rsidR="00055864" w:rsidRPr="00072F15" w:rsidRDefault="00055864" w:rsidP="00072F15">
      <w:pPr>
        <w:spacing w:after="0" w:line="360" w:lineRule="auto"/>
        <w:ind w:firstLine="709"/>
        <w:rPr>
          <w:rFonts w:ascii="Times New Roman" w:hAnsi="Times New Roman" w:cs="Times New Roman"/>
          <w:sz w:val="28"/>
          <w:szCs w:val="28"/>
        </w:rPr>
      </w:pPr>
    </w:p>
    <w:p w:rsidR="00CA5304" w:rsidRPr="00072F15" w:rsidRDefault="00CA5304" w:rsidP="00072F15">
      <w:pPr>
        <w:spacing w:after="0" w:line="360" w:lineRule="auto"/>
        <w:ind w:firstLine="709"/>
        <w:jc w:val="both"/>
        <w:rPr>
          <w:rFonts w:ascii="Times New Roman" w:eastAsia="Times New Roman" w:hAnsi="Times New Roman" w:cs="Times New Roman"/>
          <w:i/>
          <w:color w:val="000000"/>
          <w:sz w:val="28"/>
          <w:szCs w:val="28"/>
          <w:lang w:eastAsia="ru-RU"/>
        </w:rPr>
      </w:pPr>
      <w:r w:rsidRPr="00072F15">
        <w:rPr>
          <w:rFonts w:ascii="Times New Roman" w:eastAsia="Times New Roman" w:hAnsi="Times New Roman" w:cs="Times New Roman"/>
          <w:i/>
          <w:color w:val="000000"/>
          <w:sz w:val="28"/>
          <w:szCs w:val="28"/>
          <w:lang w:eastAsia="ru-RU"/>
        </w:rPr>
        <w:t>Представленный материал ранее нигде не публиковался и в настоящее время не находится на рассмотрении на предмет публикации в других изданиях. У авторов нет конфликта интересов, связанных с этой публикацией</w:t>
      </w:r>
      <w:r w:rsidR="0019789F">
        <w:rPr>
          <w:rFonts w:ascii="Times New Roman" w:eastAsia="Times New Roman" w:hAnsi="Times New Roman" w:cs="Times New Roman"/>
          <w:i/>
          <w:color w:val="000000"/>
          <w:sz w:val="28"/>
          <w:szCs w:val="28"/>
          <w:lang w:eastAsia="ru-RU"/>
        </w:rPr>
        <w:t xml:space="preserve"> </w:t>
      </w:r>
      <w:r w:rsidR="0019789F" w:rsidRPr="0019789F">
        <w:rPr>
          <w:rFonts w:ascii="Times New Roman" w:eastAsia="Times New Roman" w:hAnsi="Times New Roman" w:cs="Times New Roman"/>
          <w:i/>
          <w:color w:val="000000"/>
          <w:sz w:val="28"/>
          <w:szCs w:val="28"/>
          <w:lang w:eastAsia="ru-RU"/>
        </w:rPr>
        <w:t>(</w:t>
      </w:r>
      <w:r w:rsidR="0019789F">
        <w:rPr>
          <w:rFonts w:ascii="Times New Roman" w:eastAsia="Times New Roman" w:hAnsi="Times New Roman" w:cs="Times New Roman"/>
          <w:i/>
          <w:color w:val="000000"/>
          <w:sz w:val="28"/>
          <w:szCs w:val="28"/>
          <w:lang w:eastAsia="ru-RU"/>
        </w:rPr>
        <w:t xml:space="preserve">прим. ред.: </w:t>
      </w:r>
      <w:r w:rsidR="0019789F" w:rsidRPr="0019789F">
        <w:rPr>
          <w:rFonts w:ascii="Times New Roman" w:eastAsia="Times New Roman" w:hAnsi="Times New Roman" w:cs="Times New Roman"/>
          <w:i/>
          <w:color w:val="000000"/>
          <w:sz w:val="28"/>
          <w:szCs w:val="28"/>
          <w:lang w:eastAsia="ru-RU"/>
        </w:rPr>
        <w:t>данная формулировка только в случае соавторства)</w:t>
      </w:r>
      <w:r w:rsidRPr="00072F15">
        <w:rPr>
          <w:rFonts w:ascii="Times New Roman" w:eastAsia="Times New Roman" w:hAnsi="Times New Roman" w:cs="Times New Roman"/>
          <w:i/>
          <w:color w:val="000000"/>
          <w:sz w:val="28"/>
          <w:szCs w:val="28"/>
          <w:lang w:eastAsia="ru-RU"/>
        </w:rPr>
        <w:t>. Против размещения полнотекстовой версии статьи в открытом доступе в сети Интернет не возража</w:t>
      </w:r>
      <w:r w:rsidR="0019789F">
        <w:rPr>
          <w:rFonts w:ascii="Times New Roman" w:eastAsia="Times New Roman" w:hAnsi="Times New Roman" w:cs="Times New Roman"/>
          <w:i/>
          <w:color w:val="000000"/>
          <w:sz w:val="28"/>
          <w:szCs w:val="28"/>
          <w:lang w:eastAsia="ru-RU"/>
        </w:rPr>
        <w:t>ю (</w:t>
      </w:r>
      <w:r w:rsidRPr="00072F15">
        <w:rPr>
          <w:rFonts w:ascii="Times New Roman" w:eastAsia="Times New Roman" w:hAnsi="Times New Roman" w:cs="Times New Roman"/>
          <w:i/>
          <w:color w:val="000000"/>
          <w:sz w:val="28"/>
          <w:szCs w:val="28"/>
          <w:lang w:eastAsia="ru-RU"/>
        </w:rPr>
        <w:t>ем</w:t>
      </w:r>
      <w:r w:rsidR="0019789F">
        <w:rPr>
          <w:rFonts w:ascii="Times New Roman" w:eastAsia="Times New Roman" w:hAnsi="Times New Roman" w:cs="Times New Roman"/>
          <w:i/>
          <w:color w:val="000000"/>
          <w:sz w:val="28"/>
          <w:szCs w:val="28"/>
          <w:lang w:eastAsia="ru-RU"/>
        </w:rPr>
        <w:t>)</w:t>
      </w:r>
      <w:r w:rsidRPr="00072F15">
        <w:rPr>
          <w:rFonts w:ascii="Times New Roman" w:eastAsia="Times New Roman" w:hAnsi="Times New Roman" w:cs="Times New Roman"/>
          <w:i/>
          <w:color w:val="000000"/>
          <w:sz w:val="28"/>
          <w:szCs w:val="28"/>
          <w:lang w:eastAsia="ru-RU"/>
        </w:rPr>
        <w:t>».</w:t>
      </w:r>
    </w:p>
    <w:p w:rsidR="00CA5304" w:rsidRPr="00072F15" w:rsidRDefault="00CA5304" w:rsidP="00072F15">
      <w:pPr>
        <w:spacing w:after="0" w:line="360" w:lineRule="auto"/>
        <w:ind w:firstLine="709"/>
        <w:jc w:val="both"/>
        <w:rPr>
          <w:rFonts w:ascii="Times New Roman" w:eastAsia="Times New Roman" w:hAnsi="Times New Roman" w:cs="Times New Roman"/>
          <w:color w:val="000000"/>
          <w:sz w:val="28"/>
          <w:szCs w:val="28"/>
          <w:lang w:eastAsia="ru-RU"/>
        </w:rPr>
      </w:pPr>
      <w:r w:rsidRPr="00072F15">
        <w:rPr>
          <w:rFonts w:ascii="Times New Roman" w:eastAsia="Times New Roman" w:hAnsi="Times New Roman" w:cs="Times New Roman"/>
          <w:color w:val="000000"/>
          <w:sz w:val="28"/>
          <w:szCs w:val="28"/>
          <w:lang w:eastAsia="ru-RU"/>
        </w:rPr>
        <w:t> </w:t>
      </w:r>
    </w:p>
    <w:p w:rsidR="00CA5304" w:rsidRPr="00072F15" w:rsidRDefault="00CA5304" w:rsidP="00072F15">
      <w:pPr>
        <w:spacing w:after="0" w:line="360" w:lineRule="auto"/>
        <w:ind w:firstLine="709"/>
        <w:jc w:val="both"/>
        <w:rPr>
          <w:rFonts w:ascii="Times New Roman" w:eastAsia="Times New Roman" w:hAnsi="Times New Roman" w:cs="Times New Roman"/>
          <w:i/>
          <w:color w:val="000000"/>
          <w:sz w:val="28"/>
          <w:szCs w:val="28"/>
          <w:lang w:eastAsia="ru-RU"/>
        </w:rPr>
      </w:pPr>
      <w:r w:rsidRPr="00072F15">
        <w:rPr>
          <w:rFonts w:ascii="Times New Roman" w:eastAsia="Times New Roman" w:hAnsi="Times New Roman" w:cs="Times New Roman"/>
          <w:i/>
          <w:color w:val="000000"/>
          <w:sz w:val="28"/>
          <w:szCs w:val="28"/>
          <w:lang w:eastAsia="ru-RU"/>
        </w:rPr>
        <w:t>[Подпись Иванова И.И.]</w:t>
      </w:r>
    </w:p>
    <w:p w:rsidR="0019789F" w:rsidRDefault="0019789F" w:rsidP="00072F15">
      <w:pPr>
        <w:spacing w:after="0" w:line="360" w:lineRule="auto"/>
        <w:ind w:firstLine="709"/>
        <w:jc w:val="both"/>
        <w:rPr>
          <w:rFonts w:ascii="Times New Roman" w:eastAsia="Times New Roman" w:hAnsi="Times New Roman" w:cs="Times New Roman"/>
          <w:color w:val="000000"/>
          <w:sz w:val="28"/>
          <w:szCs w:val="28"/>
          <w:lang w:eastAsia="ru-RU"/>
        </w:rPr>
      </w:pPr>
    </w:p>
    <w:p w:rsidR="0019789F" w:rsidRDefault="0019789F" w:rsidP="00072F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студентов, магистрантов, аспирантов также: </w:t>
      </w:r>
    </w:p>
    <w:p w:rsidR="0019789F" w:rsidRDefault="0019789F" w:rsidP="00072F15">
      <w:pPr>
        <w:spacing w:after="0" w:line="360" w:lineRule="auto"/>
        <w:ind w:firstLine="709"/>
        <w:jc w:val="both"/>
        <w:rPr>
          <w:rFonts w:ascii="Times New Roman" w:eastAsia="Times New Roman" w:hAnsi="Times New Roman" w:cs="Times New Roman"/>
          <w:color w:val="000000"/>
          <w:sz w:val="28"/>
          <w:szCs w:val="28"/>
          <w:lang w:eastAsia="ru-RU"/>
        </w:rPr>
      </w:pPr>
    </w:p>
    <w:p w:rsidR="00CA5304" w:rsidRPr="00072F15" w:rsidRDefault="00CA5304" w:rsidP="00072F15">
      <w:pPr>
        <w:spacing w:after="0" w:line="360" w:lineRule="auto"/>
        <w:ind w:firstLine="709"/>
        <w:jc w:val="both"/>
        <w:rPr>
          <w:rFonts w:ascii="Times New Roman" w:eastAsia="Times New Roman" w:hAnsi="Times New Roman" w:cs="Times New Roman"/>
          <w:color w:val="000000"/>
          <w:sz w:val="28"/>
          <w:szCs w:val="28"/>
          <w:lang w:eastAsia="ru-RU"/>
        </w:rPr>
      </w:pPr>
      <w:r w:rsidRPr="00072F15">
        <w:rPr>
          <w:rFonts w:ascii="Times New Roman" w:eastAsia="Times New Roman" w:hAnsi="Times New Roman" w:cs="Times New Roman"/>
          <w:color w:val="000000"/>
          <w:sz w:val="28"/>
          <w:szCs w:val="28"/>
          <w:lang w:eastAsia="ru-RU"/>
        </w:rPr>
        <w:t>Научный руководитель (должность, учебное заведение, ученая степень)</w:t>
      </w:r>
    </w:p>
    <w:p w:rsidR="00CA5304" w:rsidRPr="00072F15" w:rsidRDefault="00CA5304" w:rsidP="00072F15">
      <w:pPr>
        <w:spacing w:after="0" w:line="240" w:lineRule="auto"/>
        <w:ind w:firstLine="709"/>
        <w:rPr>
          <w:rFonts w:ascii="Times New Roman" w:hAnsi="Times New Roman" w:cs="Times New Roman"/>
          <w:sz w:val="28"/>
          <w:szCs w:val="28"/>
        </w:rPr>
      </w:pPr>
    </w:p>
    <w:p w:rsidR="0019789F" w:rsidRPr="00072F15" w:rsidRDefault="0019789F" w:rsidP="0019789F">
      <w:pPr>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[Подпись научного руководителя</w:t>
      </w:r>
      <w:r w:rsidRPr="00072F15">
        <w:rPr>
          <w:rFonts w:ascii="Times New Roman" w:eastAsia="Times New Roman" w:hAnsi="Times New Roman" w:cs="Times New Roman"/>
          <w:i/>
          <w:color w:val="000000"/>
          <w:sz w:val="28"/>
          <w:szCs w:val="28"/>
          <w:lang w:eastAsia="ru-RU"/>
        </w:rPr>
        <w:t>]</w:t>
      </w:r>
    </w:p>
    <w:p w:rsidR="00CA5304" w:rsidRPr="00072F15" w:rsidRDefault="00CA5304" w:rsidP="00072F15">
      <w:pPr>
        <w:spacing w:after="0" w:line="240" w:lineRule="auto"/>
        <w:ind w:firstLine="709"/>
        <w:rPr>
          <w:rFonts w:ascii="Times New Roman" w:hAnsi="Times New Roman" w:cs="Times New Roman"/>
          <w:sz w:val="28"/>
          <w:szCs w:val="28"/>
        </w:rPr>
      </w:pPr>
    </w:p>
    <w:sectPr w:rsidR="00CA5304" w:rsidRPr="00072F15" w:rsidSect="004F2B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52" w:rsidRDefault="00113A52" w:rsidP="00055864">
      <w:pPr>
        <w:spacing w:after="0" w:line="240" w:lineRule="auto"/>
      </w:pPr>
      <w:r>
        <w:separator/>
      </w:r>
    </w:p>
  </w:endnote>
  <w:endnote w:type="continuationSeparator" w:id="0">
    <w:p w:rsidR="00113A52" w:rsidRDefault="00113A52" w:rsidP="0005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Code">
    <w:altName w:val="Arial"/>
    <w:panose1 w:val="00000000000000000000"/>
    <w:charset w:val="07"/>
    <w:family w:val="swiss"/>
    <w:notTrueType/>
    <w:pitch w:val="default"/>
    <w:sig w:usb0="00000001"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52" w:rsidRDefault="00113A52" w:rsidP="00055864">
      <w:pPr>
        <w:spacing w:after="0" w:line="240" w:lineRule="auto"/>
      </w:pPr>
      <w:r>
        <w:separator/>
      </w:r>
    </w:p>
  </w:footnote>
  <w:footnote w:type="continuationSeparator" w:id="0">
    <w:p w:rsidR="00113A52" w:rsidRDefault="00113A52" w:rsidP="00055864">
      <w:pPr>
        <w:spacing w:after="0" w:line="240" w:lineRule="auto"/>
      </w:pPr>
      <w:r>
        <w:continuationSeparator/>
      </w:r>
    </w:p>
  </w:footnote>
  <w:footnote w:id="1">
    <w:p w:rsidR="00055864" w:rsidRPr="00513689" w:rsidRDefault="00055864" w:rsidP="00055864">
      <w:pPr>
        <w:pStyle w:val="a9"/>
        <w:jc w:val="both"/>
        <w:rPr>
          <w:rFonts w:ascii="Times New Roman" w:hAnsi="Times New Roman"/>
        </w:rPr>
      </w:pPr>
      <w:r w:rsidRPr="00513689">
        <w:rPr>
          <w:rStyle w:val="aa"/>
          <w:rFonts w:ascii="Times New Roman" w:hAnsi="Times New Roman"/>
        </w:rPr>
        <w:footnoteRef/>
      </w:r>
      <w:r w:rsidRPr="00513689">
        <w:rPr>
          <w:rFonts w:ascii="Times New Roman" w:hAnsi="Times New Roman"/>
        </w:rPr>
        <w:t xml:space="preserve"> Алексенко М.А. Миграционное законодательство стран-участниц </w:t>
      </w:r>
      <w:proofErr w:type="spellStart"/>
      <w:r w:rsidRPr="00513689">
        <w:rPr>
          <w:rFonts w:ascii="Times New Roman" w:hAnsi="Times New Roman"/>
        </w:rPr>
        <w:t>снг</w:t>
      </w:r>
      <w:proofErr w:type="spellEnd"/>
      <w:r w:rsidRPr="00513689">
        <w:rPr>
          <w:rFonts w:ascii="Times New Roman" w:hAnsi="Times New Roman"/>
        </w:rPr>
        <w:t xml:space="preserve">: правовой статус и защита прав мигрантов на постсоветском пространстве // Вестник Оренбургского государственного университета. 2016. № 9 (197). С. 106. </w:t>
      </w:r>
    </w:p>
  </w:footnote>
  <w:footnote w:id="2">
    <w:p w:rsidR="00055864" w:rsidRPr="00513689" w:rsidRDefault="00055864" w:rsidP="00055864">
      <w:pPr>
        <w:keepNext/>
        <w:keepLines/>
        <w:spacing w:after="0" w:line="240" w:lineRule="auto"/>
        <w:jc w:val="both"/>
        <w:rPr>
          <w:rFonts w:ascii="Times New Roman" w:hAnsi="Times New Roman"/>
          <w:sz w:val="20"/>
          <w:szCs w:val="20"/>
        </w:rPr>
      </w:pPr>
      <w:r w:rsidRPr="00513689">
        <w:rPr>
          <w:rStyle w:val="aa"/>
          <w:rFonts w:ascii="Times New Roman" w:eastAsia="Century Schoolbook" w:hAnsi="Times New Roman"/>
          <w:sz w:val="20"/>
          <w:szCs w:val="20"/>
        </w:rPr>
        <w:footnoteRef/>
      </w:r>
      <w:r w:rsidRPr="00513689">
        <w:rPr>
          <w:rFonts w:ascii="Times New Roman" w:hAnsi="Times New Roman"/>
          <w:sz w:val="20"/>
          <w:szCs w:val="20"/>
        </w:rPr>
        <w:t xml:space="preserve"> </w:t>
      </w:r>
      <w:proofErr w:type="gramStart"/>
      <w:r>
        <w:rPr>
          <w:rFonts w:ascii="Times New Roman" w:hAnsi="Times New Roman"/>
          <w:sz w:val="20"/>
          <w:szCs w:val="20"/>
        </w:rPr>
        <w:t>См. например</w:t>
      </w:r>
      <w:proofErr w:type="gramEnd"/>
      <w:r>
        <w:rPr>
          <w:rFonts w:ascii="Times New Roman" w:hAnsi="Times New Roman"/>
          <w:sz w:val="20"/>
          <w:szCs w:val="20"/>
        </w:rPr>
        <w:t xml:space="preserve">: </w:t>
      </w:r>
      <w:r w:rsidRPr="00513689">
        <w:rPr>
          <w:rFonts w:ascii="Times New Roman" w:hAnsi="Times New Roman"/>
          <w:sz w:val="20"/>
          <w:szCs w:val="20"/>
        </w:rPr>
        <w:t xml:space="preserve">Защита социальных и трудовых прав мигрантов на пространстве СНГ Аналитический сборник, апрель 2012 МИПРАЛ. </w:t>
      </w:r>
      <w:r>
        <w:rPr>
          <w:rFonts w:ascii="Times New Roman" w:hAnsi="Times New Roman"/>
          <w:sz w:val="20"/>
          <w:szCs w:val="20"/>
        </w:rPr>
        <w:t>307 с.</w:t>
      </w:r>
    </w:p>
  </w:footnote>
  <w:footnote w:id="3">
    <w:p w:rsidR="00055864" w:rsidRPr="00513689" w:rsidRDefault="00055864" w:rsidP="00055864">
      <w:pPr>
        <w:shd w:val="clear" w:color="auto" w:fill="FFFFFF"/>
        <w:spacing w:after="0" w:line="240" w:lineRule="auto"/>
        <w:jc w:val="both"/>
        <w:rPr>
          <w:rFonts w:ascii="Times New Roman" w:hAnsi="Times New Roman"/>
          <w:sz w:val="20"/>
          <w:szCs w:val="20"/>
        </w:rPr>
      </w:pPr>
      <w:r w:rsidRPr="00513689">
        <w:rPr>
          <w:rStyle w:val="aa"/>
          <w:rFonts w:ascii="Times New Roman" w:eastAsia="Century Schoolbook" w:hAnsi="Times New Roman"/>
          <w:sz w:val="20"/>
          <w:szCs w:val="20"/>
        </w:rPr>
        <w:footnoteRef/>
      </w:r>
      <w:r w:rsidRPr="00513689">
        <w:rPr>
          <w:rFonts w:ascii="Times New Roman" w:hAnsi="Times New Roman"/>
          <w:sz w:val="20"/>
          <w:szCs w:val="20"/>
        </w:rPr>
        <w:t xml:space="preserve"> Безбородова Т.М., </w:t>
      </w:r>
      <w:proofErr w:type="spellStart"/>
      <w:r w:rsidRPr="00513689">
        <w:rPr>
          <w:rFonts w:ascii="Times New Roman" w:hAnsi="Times New Roman"/>
          <w:sz w:val="20"/>
          <w:szCs w:val="20"/>
        </w:rPr>
        <w:t>Скребцова</w:t>
      </w:r>
      <w:proofErr w:type="spellEnd"/>
      <w:r w:rsidRPr="00513689">
        <w:rPr>
          <w:rFonts w:ascii="Times New Roman" w:hAnsi="Times New Roman"/>
          <w:sz w:val="20"/>
          <w:szCs w:val="20"/>
        </w:rPr>
        <w:t xml:space="preserve"> А.А. Дискриминация мигрантов в социально-трудовой сфере: причины и пути преодоления </w:t>
      </w:r>
      <w:r w:rsidRPr="00513689">
        <w:rPr>
          <w:rFonts w:ascii="Times New Roman" w:hAnsi="Times New Roman"/>
          <w:iCs/>
          <w:sz w:val="20"/>
          <w:szCs w:val="20"/>
        </w:rPr>
        <w:t xml:space="preserve">// Вестник Омского университета. Серия «Экономика». 2011. № 1. С. 82.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752"/>
    <w:multiLevelType w:val="multilevel"/>
    <w:tmpl w:val="D56C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D5C7F"/>
    <w:multiLevelType w:val="hybridMultilevel"/>
    <w:tmpl w:val="6AFE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774B95"/>
    <w:multiLevelType w:val="multilevel"/>
    <w:tmpl w:val="94B8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39"/>
    <w:rsid w:val="00041ED1"/>
    <w:rsid w:val="00055864"/>
    <w:rsid w:val="00072F15"/>
    <w:rsid w:val="00113A52"/>
    <w:rsid w:val="00136B0B"/>
    <w:rsid w:val="001724C8"/>
    <w:rsid w:val="0019789F"/>
    <w:rsid w:val="001F44E6"/>
    <w:rsid w:val="0025545A"/>
    <w:rsid w:val="00305229"/>
    <w:rsid w:val="00345396"/>
    <w:rsid w:val="00361D22"/>
    <w:rsid w:val="003C4AA9"/>
    <w:rsid w:val="004048F0"/>
    <w:rsid w:val="00421F8E"/>
    <w:rsid w:val="004F06A3"/>
    <w:rsid w:val="004F2B31"/>
    <w:rsid w:val="005826C0"/>
    <w:rsid w:val="00595EAF"/>
    <w:rsid w:val="005C427B"/>
    <w:rsid w:val="00603B2C"/>
    <w:rsid w:val="0064275B"/>
    <w:rsid w:val="006E3D39"/>
    <w:rsid w:val="006F0C4D"/>
    <w:rsid w:val="00742ECC"/>
    <w:rsid w:val="00783FB8"/>
    <w:rsid w:val="00795438"/>
    <w:rsid w:val="00AC7E65"/>
    <w:rsid w:val="00B15FE6"/>
    <w:rsid w:val="00BB35B1"/>
    <w:rsid w:val="00C10FA6"/>
    <w:rsid w:val="00CA5304"/>
    <w:rsid w:val="00ED728D"/>
    <w:rsid w:val="00EF36F7"/>
    <w:rsid w:val="00F2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03F3"/>
  <w15:docId w15:val="{9249F96D-6737-4E41-946D-6DC9F01B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D39"/>
    <w:pPr>
      <w:spacing w:after="160" w:line="259" w:lineRule="auto"/>
    </w:pPr>
  </w:style>
  <w:style w:type="paragraph" w:styleId="2">
    <w:name w:val="heading 2"/>
    <w:basedOn w:val="a"/>
    <w:next w:val="a"/>
    <w:link w:val="20"/>
    <w:unhideWhenUsed/>
    <w:qFormat/>
    <w:rsid w:val="0005586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4AA9"/>
    <w:rPr>
      <w:b/>
      <w:bCs/>
    </w:rPr>
  </w:style>
  <w:style w:type="character" w:styleId="a5">
    <w:name w:val="Emphasis"/>
    <w:basedOn w:val="a0"/>
    <w:uiPriority w:val="20"/>
    <w:qFormat/>
    <w:rsid w:val="003C4AA9"/>
    <w:rPr>
      <w:i/>
      <w:iCs/>
    </w:rPr>
  </w:style>
  <w:style w:type="character" w:styleId="a6">
    <w:name w:val="Hyperlink"/>
    <w:basedOn w:val="a0"/>
    <w:uiPriority w:val="99"/>
    <w:semiHidden/>
    <w:unhideWhenUsed/>
    <w:rsid w:val="00795438"/>
    <w:rPr>
      <w:color w:val="0000FF"/>
      <w:u w:val="single"/>
    </w:rPr>
  </w:style>
  <w:style w:type="character" w:styleId="a7">
    <w:name w:val="FollowedHyperlink"/>
    <w:basedOn w:val="a0"/>
    <w:uiPriority w:val="99"/>
    <w:semiHidden/>
    <w:unhideWhenUsed/>
    <w:rsid w:val="00BB35B1"/>
    <w:rPr>
      <w:color w:val="800080" w:themeColor="followedHyperlink"/>
      <w:u w:val="single"/>
    </w:rPr>
  </w:style>
  <w:style w:type="character" w:customStyle="1" w:styleId="20">
    <w:name w:val="Заголовок 2 Знак"/>
    <w:basedOn w:val="a0"/>
    <w:link w:val="2"/>
    <w:rsid w:val="00055864"/>
    <w:rPr>
      <w:rFonts w:ascii="Arial" w:eastAsia="Times New Roman" w:hAnsi="Arial" w:cs="Arial"/>
      <w:b/>
      <w:bCs/>
      <w:i/>
      <w:iCs/>
      <w:sz w:val="28"/>
      <w:szCs w:val="28"/>
      <w:lang w:eastAsia="ru-RU"/>
    </w:rPr>
  </w:style>
  <w:style w:type="character" w:customStyle="1" w:styleId="translation-chunk">
    <w:name w:val="translation-chunk"/>
    <w:basedOn w:val="a0"/>
    <w:rsid w:val="00055864"/>
  </w:style>
  <w:style w:type="character" w:customStyle="1" w:styleId="a8">
    <w:name w:val="Текст сноски Знак"/>
    <w:aliases w:val="Текст сноски Знак Знак Знак Знак Знак Знак Знак,Текст сноски Знак Знак Знак Знак Знак Знак Знак Знак Знак Знак Знак Знак,Char Знак,Footnote Text Char Знак Знак Знак Знак,Footnote Text Char Знак Знак1 Знак,Текст сноски-FN Знак"/>
    <w:basedOn w:val="a0"/>
    <w:link w:val="a9"/>
    <w:uiPriority w:val="99"/>
    <w:locked/>
    <w:rsid w:val="00055864"/>
    <w:rPr>
      <w:rFonts w:ascii="Calibri" w:eastAsia="Times New Roman" w:hAnsi="Calibri" w:cs="Times New Roman"/>
      <w:sz w:val="20"/>
      <w:szCs w:val="20"/>
      <w:lang w:eastAsia="ru-RU"/>
    </w:rPr>
  </w:style>
  <w:style w:type="paragraph" w:styleId="a9">
    <w:name w:val="footnote text"/>
    <w:aliases w:val="Текст сноски Знак Знак Знак Знак Знак Знак,Текст сноски Знак Знак Знак Знак Знак Знак Знак Знак Знак Знак Знак,Char,Footnote Text Char Знак Знак Знак,Footnote Text Char Знак Знак1,Footnote Text Char Знак Знак Знак Знак Знак,Текст сноски-FN"/>
    <w:basedOn w:val="a"/>
    <w:link w:val="a8"/>
    <w:uiPriority w:val="99"/>
    <w:unhideWhenUsed/>
    <w:qFormat/>
    <w:rsid w:val="00055864"/>
    <w:pPr>
      <w:spacing w:after="0" w:line="240" w:lineRule="auto"/>
    </w:pPr>
    <w:rPr>
      <w:rFonts w:ascii="Calibri" w:eastAsia="Times New Roman" w:hAnsi="Calibri" w:cs="Times New Roman"/>
      <w:sz w:val="20"/>
      <w:szCs w:val="20"/>
      <w:lang w:eastAsia="ru-RU"/>
    </w:rPr>
  </w:style>
  <w:style w:type="character" w:customStyle="1" w:styleId="1">
    <w:name w:val="Текст сноски Знак1"/>
    <w:basedOn w:val="a0"/>
    <w:uiPriority w:val="99"/>
    <w:semiHidden/>
    <w:rsid w:val="00055864"/>
    <w:rPr>
      <w:sz w:val="20"/>
      <w:szCs w:val="20"/>
    </w:rPr>
  </w:style>
  <w:style w:type="character" w:styleId="aa">
    <w:name w:val="footnote reference"/>
    <w:aliases w:val="16 Point,Superscript 6 Point,Знак сноски-FN,Ciae niinee-FN,Знак сноски 1,Referencia nota al pie,JFR-Fußnotenzeichen,fr,Used by Word for Help footnote symbols,FZ,Appel note de bas de page,Знак сноски Н,Ciae niinee 1,Çíàê ñíîñêè 1"/>
    <w:basedOn w:val="a0"/>
    <w:uiPriority w:val="99"/>
    <w:unhideWhenUsed/>
    <w:qFormat/>
    <w:rsid w:val="00055864"/>
    <w:rPr>
      <w:vertAlign w:val="superscript"/>
    </w:rPr>
  </w:style>
  <w:style w:type="character" w:customStyle="1" w:styleId="4">
    <w:name w:val="Основной текст (4)_"/>
    <w:basedOn w:val="a0"/>
    <w:link w:val="40"/>
    <w:rsid w:val="00055864"/>
    <w:rPr>
      <w:rFonts w:ascii="Century Schoolbook" w:eastAsia="Century Schoolbook" w:hAnsi="Century Schoolbook" w:cs="Century Schoolbook"/>
      <w:sz w:val="19"/>
      <w:szCs w:val="19"/>
      <w:shd w:val="clear" w:color="auto" w:fill="FFFFFF"/>
    </w:rPr>
  </w:style>
  <w:style w:type="paragraph" w:customStyle="1" w:styleId="40">
    <w:name w:val="Основной текст (4)"/>
    <w:basedOn w:val="a"/>
    <w:link w:val="4"/>
    <w:rsid w:val="00055864"/>
    <w:pPr>
      <w:shd w:val="clear" w:color="auto" w:fill="FFFFFF"/>
      <w:spacing w:before="300" w:after="180" w:line="250" w:lineRule="exact"/>
      <w:ind w:hanging="400"/>
      <w:jc w:val="both"/>
    </w:pPr>
    <w:rPr>
      <w:rFonts w:ascii="Century Schoolbook" w:eastAsia="Century Schoolbook" w:hAnsi="Century Schoolbook" w:cs="Century Schoolbook"/>
      <w:sz w:val="19"/>
      <w:szCs w:val="19"/>
    </w:rPr>
  </w:style>
  <w:style w:type="character" w:customStyle="1" w:styleId="15">
    <w:name w:val="Заголовок №1 (5)_"/>
    <w:basedOn w:val="a0"/>
    <w:link w:val="150"/>
    <w:rsid w:val="00055864"/>
    <w:rPr>
      <w:rFonts w:ascii="Century Schoolbook" w:eastAsia="Century Schoolbook" w:hAnsi="Century Schoolbook" w:cs="Century Schoolbook"/>
      <w:spacing w:val="-10"/>
      <w:sz w:val="54"/>
      <w:szCs w:val="54"/>
      <w:shd w:val="clear" w:color="auto" w:fill="FFFFFF"/>
    </w:rPr>
  </w:style>
  <w:style w:type="paragraph" w:customStyle="1" w:styleId="150">
    <w:name w:val="Заголовок №1 (5)"/>
    <w:basedOn w:val="a"/>
    <w:link w:val="15"/>
    <w:rsid w:val="00055864"/>
    <w:pPr>
      <w:shd w:val="clear" w:color="auto" w:fill="FFFFFF"/>
      <w:spacing w:before="2940" w:after="540" w:line="610" w:lineRule="exact"/>
      <w:jc w:val="center"/>
      <w:outlineLvl w:val="0"/>
    </w:pPr>
    <w:rPr>
      <w:rFonts w:ascii="Century Schoolbook" w:eastAsia="Century Schoolbook" w:hAnsi="Century Schoolbook" w:cs="Century Schoolbook"/>
      <w:spacing w:val="-10"/>
      <w:sz w:val="54"/>
      <w:szCs w:val="54"/>
    </w:rPr>
  </w:style>
  <w:style w:type="character" w:customStyle="1" w:styleId="6">
    <w:name w:val="Сноска (6)"/>
    <w:basedOn w:val="a0"/>
    <w:rsid w:val="00055864"/>
    <w:rPr>
      <w:rFonts w:ascii="Century Schoolbook" w:eastAsia="Century Schoolbook" w:hAnsi="Century Schoolbook" w:cs="Century Schoolbook"/>
      <w:b w:val="0"/>
      <w:bCs w:val="0"/>
      <w:i w:val="0"/>
      <w:iCs w:val="0"/>
      <w:smallCaps w:val="0"/>
      <w:strike w:val="0"/>
      <w:spacing w:val="0"/>
      <w:sz w:val="20"/>
      <w:szCs w:val="20"/>
      <w:lang w:val="en-US"/>
    </w:rPr>
  </w:style>
  <w:style w:type="paragraph" w:styleId="ab">
    <w:name w:val="List Paragraph"/>
    <w:basedOn w:val="a"/>
    <w:link w:val="ac"/>
    <w:uiPriority w:val="34"/>
    <w:qFormat/>
    <w:rsid w:val="00055864"/>
    <w:pPr>
      <w:spacing w:after="200" w:line="276" w:lineRule="auto"/>
      <w:ind w:left="720"/>
      <w:contextualSpacing/>
    </w:pPr>
    <w:rPr>
      <w:rFonts w:ascii="Calibri" w:eastAsia="Calibri" w:hAnsi="Calibri" w:cs="Times New Roman"/>
    </w:rPr>
  </w:style>
  <w:style w:type="character" w:customStyle="1" w:styleId="ac">
    <w:name w:val="Абзац списка Знак"/>
    <w:link w:val="ab"/>
    <w:uiPriority w:val="34"/>
    <w:rsid w:val="00055864"/>
    <w:rPr>
      <w:rFonts w:ascii="Calibri" w:eastAsia="Calibri" w:hAnsi="Calibri" w:cs="Times New Roman"/>
    </w:rPr>
  </w:style>
  <w:style w:type="paragraph" w:customStyle="1" w:styleId="Default">
    <w:name w:val="Default"/>
    <w:rsid w:val="00055864"/>
    <w:pPr>
      <w:widowControl w:val="0"/>
      <w:autoSpaceDE w:val="0"/>
      <w:autoSpaceDN w:val="0"/>
      <w:adjustRightInd w:val="0"/>
      <w:spacing w:after="0" w:line="240" w:lineRule="auto"/>
    </w:pPr>
    <w:rPr>
      <w:rFonts w:ascii="Code" w:eastAsiaTheme="minorEastAsia" w:hAnsi="Code" w:cs="Code"/>
      <w:color w:val="000000"/>
      <w:sz w:val="24"/>
      <w:szCs w:val="24"/>
      <w:lang w:val="en-US" w:eastAsia="ru-RU"/>
    </w:rPr>
  </w:style>
  <w:style w:type="character" w:customStyle="1" w:styleId="60">
    <w:name w:val="Сноска (6) + Курсив"/>
    <w:basedOn w:val="a0"/>
    <w:rsid w:val="00055864"/>
    <w:rPr>
      <w:rFonts w:ascii="Times New Roman" w:eastAsia="Times New Roman" w:hAnsi="Times New Roman" w:cs="Times New Roman"/>
      <w:b w:val="0"/>
      <w:bCs w:val="0"/>
      <w:i/>
      <w:iCs/>
      <w:smallCaps w:val="0"/>
      <w:strike w:val="0"/>
      <w:spacing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15941">
      <w:bodyDiv w:val="1"/>
      <w:marLeft w:val="0"/>
      <w:marRight w:val="0"/>
      <w:marTop w:val="0"/>
      <w:marBottom w:val="0"/>
      <w:divBdr>
        <w:top w:val="none" w:sz="0" w:space="0" w:color="auto"/>
        <w:left w:val="none" w:sz="0" w:space="0" w:color="auto"/>
        <w:bottom w:val="none" w:sz="0" w:space="0" w:color="auto"/>
        <w:right w:val="none" w:sz="0" w:space="0" w:color="auto"/>
      </w:divBdr>
    </w:div>
    <w:div w:id="1430198128">
      <w:bodyDiv w:val="1"/>
      <w:marLeft w:val="0"/>
      <w:marRight w:val="0"/>
      <w:marTop w:val="0"/>
      <w:marBottom w:val="0"/>
      <w:divBdr>
        <w:top w:val="none" w:sz="0" w:space="0" w:color="auto"/>
        <w:left w:val="none" w:sz="0" w:space="0" w:color="auto"/>
        <w:bottom w:val="none" w:sz="0" w:space="0" w:color="auto"/>
        <w:right w:val="none" w:sz="0" w:space="0" w:color="auto"/>
      </w:divBdr>
    </w:div>
    <w:div w:id="1499537949">
      <w:bodyDiv w:val="1"/>
      <w:marLeft w:val="0"/>
      <w:marRight w:val="0"/>
      <w:marTop w:val="0"/>
      <w:marBottom w:val="0"/>
      <w:divBdr>
        <w:top w:val="none" w:sz="0" w:space="0" w:color="auto"/>
        <w:left w:val="none" w:sz="0" w:space="0" w:color="auto"/>
        <w:bottom w:val="none" w:sz="0" w:space="0" w:color="auto"/>
        <w:right w:val="none" w:sz="0" w:space="0" w:color="auto"/>
      </w:divBdr>
    </w:div>
    <w:div w:id="15695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2A488-7877-44CC-8B98-CB3ABF16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cp:lastModifiedBy>
  <cp:revision>3</cp:revision>
  <dcterms:created xsi:type="dcterms:W3CDTF">2021-02-03T11:44:00Z</dcterms:created>
  <dcterms:modified xsi:type="dcterms:W3CDTF">2021-02-03T11:45:00Z</dcterms:modified>
</cp:coreProperties>
</file>