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AB" w:rsidRPr="0018408B" w:rsidRDefault="007E55AB" w:rsidP="001C5F83">
      <w:pPr>
        <w:jc w:val="both"/>
        <w:rPr>
          <w:b/>
        </w:rPr>
      </w:pPr>
      <w:r w:rsidRPr="0018408B">
        <w:rPr>
          <w:b/>
        </w:rPr>
        <w:t>Заголовок:</w:t>
      </w:r>
    </w:p>
    <w:p w:rsidR="007E55AB" w:rsidRDefault="007E55AB" w:rsidP="001C5F83">
      <w:pPr>
        <w:ind w:firstLine="708"/>
        <w:jc w:val="both"/>
      </w:pPr>
      <w:r>
        <w:t>ГУАП стал федеральной инновационной площадкой</w:t>
      </w:r>
    </w:p>
    <w:p w:rsidR="007E55AB" w:rsidRPr="0018408B" w:rsidRDefault="007E55AB" w:rsidP="001C5F83">
      <w:pPr>
        <w:jc w:val="both"/>
        <w:rPr>
          <w:b/>
        </w:rPr>
      </w:pPr>
      <w:r w:rsidRPr="0018408B">
        <w:rPr>
          <w:b/>
        </w:rPr>
        <w:t xml:space="preserve">Анонс: </w:t>
      </w:r>
    </w:p>
    <w:p w:rsidR="007E55AB" w:rsidRDefault="007E55AB" w:rsidP="001C5F83">
      <w:pPr>
        <w:ind w:firstLine="708"/>
        <w:jc w:val="both"/>
      </w:pPr>
      <w:r>
        <w:t>Министерство образовани</w:t>
      </w:r>
      <w:r w:rsidR="00127588">
        <w:t>я</w:t>
      </w:r>
      <w:r>
        <w:t xml:space="preserve"> и науки утвердило перечень </w:t>
      </w:r>
      <w:r w:rsidR="0018408B">
        <w:t>организаций,</w:t>
      </w:r>
      <w:r>
        <w:t xml:space="preserve"> отнесенных к </w:t>
      </w:r>
      <w:r w:rsidR="0018408B">
        <w:t xml:space="preserve">федеральным </w:t>
      </w:r>
      <w:r>
        <w:t xml:space="preserve">инновационным площадкам, </w:t>
      </w:r>
      <w:r w:rsidR="0018408B">
        <w:t>составляющим инновационную инфраструктуру в сфере высшего образования и соответствующего дополнительного профессионального образования</w:t>
      </w:r>
    </w:p>
    <w:p w:rsidR="0018408B" w:rsidRPr="0018408B" w:rsidRDefault="0018408B" w:rsidP="001C5F83">
      <w:pPr>
        <w:jc w:val="both"/>
        <w:rPr>
          <w:b/>
        </w:rPr>
      </w:pPr>
      <w:r w:rsidRPr="0018408B">
        <w:rPr>
          <w:b/>
        </w:rPr>
        <w:t>Текст новости:</w:t>
      </w:r>
    </w:p>
    <w:p w:rsidR="001C5F83" w:rsidRDefault="001C5F83" w:rsidP="001C5F83">
      <w:pPr>
        <w:ind w:firstLine="708"/>
        <w:jc w:val="both"/>
      </w:pPr>
      <w:r>
        <w:t>Всего в опубликованн</w:t>
      </w:r>
      <w:r>
        <w:t>ом списке</w:t>
      </w:r>
      <w:r>
        <w:t xml:space="preserve"> – 127 образовательных организаций, 7 из них, включая ГУАП представляют Санкт-Петербург.</w:t>
      </w:r>
    </w:p>
    <w:p w:rsidR="00127588" w:rsidRDefault="001C5F83" w:rsidP="001C5F83">
      <w:pPr>
        <w:ind w:firstLine="708"/>
        <w:jc w:val="both"/>
      </w:pPr>
      <w:r>
        <w:t>Конкурсный отбор от нашего университета успешно прошла м</w:t>
      </w:r>
      <w:r w:rsidR="00D425FD">
        <w:t xml:space="preserve">еждународная магистерская программа «Встроенные компьютерные системы и проектирование электронных средств на основе </w:t>
      </w:r>
      <w:proofErr w:type="spellStart"/>
      <w:r w:rsidR="00D425FD">
        <w:t>бескорпусных</w:t>
      </w:r>
      <w:proofErr w:type="spellEnd"/>
      <w:r w:rsidR="00D425FD">
        <w:t xml:space="preserve"> и встроенных элементов с применением </w:t>
      </w:r>
      <w:r w:rsidR="00D425FD">
        <w:rPr>
          <w:lang w:val="en-US"/>
        </w:rPr>
        <w:t>LTCC</w:t>
      </w:r>
      <w:r w:rsidR="00D425FD" w:rsidRPr="00D425FD">
        <w:t>-</w:t>
      </w:r>
      <w:r w:rsidR="00D425FD">
        <w:t>технол</w:t>
      </w:r>
      <w:r>
        <w:t>огии»</w:t>
      </w:r>
      <w:r w:rsidR="00D425FD">
        <w:t xml:space="preserve"> на английском языке</w:t>
      </w:r>
      <w:r>
        <w:t xml:space="preserve">. </w:t>
      </w:r>
      <w:r w:rsidR="00127588">
        <w:t xml:space="preserve">Эта программа – совместный проект </w:t>
      </w:r>
      <w:r w:rsidR="00127588" w:rsidRPr="00127588">
        <w:t>Институт</w:t>
      </w:r>
      <w:r w:rsidR="00127588">
        <w:t>а</w:t>
      </w:r>
      <w:r w:rsidR="00127588" w:rsidRPr="00127588">
        <w:t xml:space="preserve"> аэрокосмических приборов и систем</w:t>
      </w:r>
      <w:r w:rsidR="00127588">
        <w:t xml:space="preserve">, </w:t>
      </w:r>
      <w:r w:rsidR="00127588" w:rsidRPr="00127588">
        <w:t>Институт</w:t>
      </w:r>
      <w:r w:rsidR="00127588">
        <w:t>а</w:t>
      </w:r>
      <w:r w:rsidR="00127588" w:rsidRPr="00127588">
        <w:t xml:space="preserve"> радиотехники, электроники и связи</w:t>
      </w:r>
      <w:r w:rsidR="00127588">
        <w:t xml:space="preserve"> и </w:t>
      </w:r>
      <w:r w:rsidR="00127588" w:rsidRPr="00127588">
        <w:t>Институт информационных систем и защиты информации</w:t>
      </w:r>
    </w:p>
    <w:p w:rsidR="00D90620" w:rsidRDefault="00127588" w:rsidP="001C5F83">
      <w:pPr>
        <w:ind w:firstLine="708"/>
        <w:jc w:val="both"/>
      </w:pPr>
      <w:r>
        <w:t>На период реализации данного проекта (2021-2025 годы)</w:t>
      </w:r>
      <w:r w:rsidR="0018408B">
        <w:t xml:space="preserve"> </w:t>
      </w:r>
      <w:r>
        <w:t xml:space="preserve">за ГУАП закреплен статус федеральной </w:t>
      </w:r>
      <w:r w:rsidR="00D67508">
        <w:t>инновационной площадки.</w:t>
      </w:r>
    </w:p>
    <w:p w:rsidR="0018408B" w:rsidRDefault="00127588" w:rsidP="001C5F83">
      <w:pPr>
        <w:ind w:left="705"/>
      </w:pPr>
      <w:r>
        <w:t xml:space="preserve">Подробнее о Федеральных инновационных площадках – на сайте проекта: </w:t>
      </w:r>
      <w:hyperlink r:id="rId4" w:history="1">
        <w:r w:rsidR="0018408B">
          <w:rPr>
            <w:rStyle w:val="a3"/>
          </w:rPr>
          <w:t>https://fip.expert/home</w:t>
        </w:r>
      </w:hyperlink>
      <w:bookmarkStart w:id="0" w:name="_GoBack"/>
      <w:bookmarkEnd w:id="0"/>
    </w:p>
    <w:p w:rsidR="0018408B" w:rsidRPr="00D425FD" w:rsidRDefault="0018408B"/>
    <w:sectPr w:rsidR="0018408B" w:rsidRPr="00D4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D"/>
    <w:rsid w:val="00127588"/>
    <w:rsid w:val="0018408B"/>
    <w:rsid w:val="001C5F83"/>
    <w:rsid w:val="005C5618"/>
    <w:rsid w:val="00776AF9"/>
    <w:rsid w:val="007E55AB"/>
    <w:rsid w:val="00AC03C3"/>
    <w:rsid w:val="00B36953"/>
    <w:rsid w:val="00C9232D"/>
    <w:rsid w:val="00D425FD"/>
    <w:rsid w:val="00D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25CB-0AE8-4A87-B120-AAF4D50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.expert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4</cp:revision>
  <dcterms:created xsi:type="dcterms:W3CDTF">2021-02-11T08:44:00Z</dcterms:created>
  <dcterms:modified xsi:type="dcterms:W3CDTF">2021-02-11T11:33:00Z</dcterms:modified>
</cp:coreProperties>
</file>