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BA3" w:rsidRPr="00EE0C89" w:rsidRDefault="00422BA3" w:rsidP="00422BA3">
      <w:pPr>
        <w:spacing w:after="0" w:line="240" w:lineRule="auto"/>
        <w:ind w:left="-851" w:right="-709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C89">
        <w:rPr>
          <w:rFonts w:ascii="Times New Roman" w:hAnsi="Times New Roman" w:cs="Times New Roman"/>
          <w:b/>
          <w:sz w:val="28"/>
          <w:szCs w:val="28"/>
        </w:rPr>
        <w:t>В</w:t>
      </w:r>
      <w:r w:rsidR="00EE0C89" w:rsidRPr="00EE0C89">
        <w:rPr>
          <w:rFonts w:ascii="Times New Roman" w:hAnsi="Times New Roman" w:cs="Times New Roman"/>
          <w:b/>
          <w:sz w:val="28"/>
          <w:szCs w:val="28"/>
        </w:rPr>
        <w:t>СЕРОССИЙСКИЙ КОНКУРС ИМЕННЫХ СТИПЕНДИЙ</w:t>
      </w:r>
    </w:p>
    <w:p w:rsidR="00422BA3" w:rsidRPr="000145A3" w:rsidRDefault="00422BA3" w:rsidP="00422BA3">
      <w:pPr>
        <w:spacing w:after="0" w:line="240" w:lineRule="auto"/>
        <w:ind w:left="-851" w:righ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5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BA3" w:rsidRPr="000145A3" w:rsidRDefault="00422BA3" w:rsidP="0003481A">
      <w:pPr>
        <w:pStyle w:val="a4"/>
        <w:shd w:val="clear" w:color="auto" w:fill="FFFFFF"/>
        <w:spacing w:before="0" w:beforeAutospacing="0" w:after="345" w:afterAutospacing="0" w:line="360" w:lineRule="auto"/>
        <w:textAlignment w:val="baseline"/>
        <w:rPr>
          <w:sz w:val="28"/>
          <w:szCs w:val="28"/>
        </w:rPr>
      </w:pPr>
      <w:bookmarkStart w:id="0" w:name="_GoBack"/>
      <w:r w:rsidRPr="000145A3">
        <w:rPr>
          <w:sz w:val="28"/>
          <w:szCs w:val="28"/>
        </w:rPr>
        <w:t>Стипендии учреждаются в память выдающихся деятелей науки, культуры, политической и общественной жизни по указу президента и регламентируются постановлениями Правительства РФ. Конкурс проводится среди студентов очных отделений государственных вузов и вузов, имеющих государственную аккредитацию.</w:t>
      </w:r>
    </w:p>
    <w:p w:rsidR="000145A3" w:rsidRDefault="000145A3" w:rsidP="0003481A">
      <w:pPr>
        <w:pStyle w:val="a4"/>
        <w:shd w:val="clear" w:color="auto" w:fill="FFFFFF"/>
        <w:spacing w:before="0" w:beforeAutospacing="0" w:after="345" w:afterAutospacing="0" w:line="360" w:lineRule="auto"/>
        <w:textAlignment w:val="baseline"/>
        <w:rPr>
          <w:sz w:val="28"/>
          <w:szCs w:val="28"/>
        </w:rPr>
      </w:pPr>
      <w:r w:rsidRPr="000145A3">
        <w:rPr>
          <w:sz w:val="28"/>
          <w:szCs w:val="28"/>
        </w:rPr>
        <w:t>Персональные стипендии назначаются студентам определенных специальностей и направлений подготовки, связанных с научной областью интересов деятеля, памяти которого посвящена стипендия.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2834"/>
        <w:gridCol w:w="3396"/>
      </w:tblGrid>
      <w:tr w:rsidR="000145A3" w:rsidTr="000145A3">
        <w:tc>
          <w:tcPr>
            <w:tcW w:w="3115" w:type="dxa"/>
          </w:tcPr>
          <w:p w:rsidR="000145A3" w:rsidRDefault="000145A3" w:rsidP="0003481A">
            <w:pPr>
              <w:pStyle w:val="a4"/>
              <w:spacing w:before="0" w:beforeAutospacing="0" w:after="345" w:afterAutospacing="0" w:line="360" w:lineRule="auto"/>
              <w:textAlignment w:val="baseline"/>
              <w:rPr>
                <w:sz w:val="28"/>
                <w:szCs w:val="28"/>
              </w:rPr>
            </w:pPr>
            <w:r w:rsidRPr="000145A3">
              <w:rPr>
                <w:b/>
                <w:bCs/>
                <w:sz w:val="28"/>
                <w:szCs w:val="28"/>
              </w:rPr>
              <w:t>Наименование стипендии</w:t>
            </w:r>
          </w:p>
        </w:tc>
        <w:tc>
          <w:tcPr>
            <w:tcW w:w="2834" w:type="dxa"/>
          </w:tcPr>
          <w:p w:rsidR="000145A3" w:rsidRPr="000145A3" w:rsidRDefault="000145A3" w:rsidP="0003481A">
            <w:pPr>
              <w:pStyle w:val="a4"/>
              <w:spacing w:before="0" w:beforeAutospacing="0" w:after="0" w:afterAutospacing="0" w:line="360" w:lineRule="auto"/>
              <w:textAlignment w:val="baseline"/>
              <w:rPr>
                <w:b/>
                <w:bCs/>
                <w:sz w:val="28"/>
                <w:szCs w:val="28"/>
              </w:rPr>
            </w:pPr>
            <w:r w:rsidRPr="000145A3">
              <w:rPr>
                <w:b/>
                <w:bCs/>
                <w:sz w:val="28"/>
                <w:szCs w:val="28"/>
              </w:rPr>
              <w:t>Период назначения, периодичность выплаты</w:t>
            </w:r>
          </w:p>
        </w:tc>
        <w:tc>
          <w:tcPr>
            <w:tcW w:w="3396" w:type="dxa"/>
          </w:tcPr>
          <w:p w:rsidR="000145A3" w:rsidRDefault="000145A3" w:rsidP="0003481A">
            <w:pPr>
              <w:pStyle w:val="a4"/>
              <w:spacing w:before="0" w:beforeAutospacing="0" w:after="345" w:afterAutospacing="0" w:line="360" w:lineRule="auto"/>
              <w:textAlignment w:val="baseline"/>
              <w:rPr>
                <w:sz w:val="28"/>
                <w:szCs w:val="28"/>
              </w:rPr>
            </w:pPr>
            <w:r w:rsidRPr="000145A3">
              <w:rPr>
                <w:b/>
                <w:bCs/>
                <w:sz w:val="28"/>
                <w:szCs w:val="28"/>
              </w:rPr>
              <w:t>Основные требования к претендентам на получение стипендии</w:t>
            </w:r>
          </w:p>
        </w:tc>
      </w:tr>
      <w:tr w:rsidR="000145A3" w:rsidTr="000145A3">
        <w:tc>
          <w:tcPr>
            <w:tcW w:w="3115" w:type="dxa"/>
          </w:tcPr>
          <w:p w:rsidR="000145A3" w:rsidRDefault="0003481A" w:rsidP="0003481A">
            <w:pPr>
              <w:pStyle w:val="a4"/>
              <w:spacing w:before="0" w:beforeAutospacing="0" w:after="345" w:afterAutospacing="0" w:line="360" w:lineRule="auto"/>
              <w:textAlignment w:val="baseline"/>
              <w:rPr>
                <w:sz w:val="28"/>
                <w:szCs w:val="28"/>
              </w:rPr>
            </w:pPr>
            <w:hyperlink r:id="rId5" w:history="1">
              <w:r w:rsidR="000145A3" w:rsidRPr="000145A3">
                <w:rPr>
                  <w:rStyle w:val="a3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Стипендия имени А. А. Вознесенского</w:t>
              </w:r>
            </w:hyperlink>
          </w:p>
        </w:tc>
        <w:tc>
          <w:tcPr>
            <w:tcW w:w="2834" w:type="dxa"/>
          </w:tcPr>
          <w:p w:rsidR="000145A3" w:rsidRDefault="000145A3" w:rsidP="0003481A">
            <w:pPr>
              <w:pStyle w:val="a4"/>
              <w:spacing w:before="0" w:beforeAutospacing="0" w:after="345" w:afterAutospacing="0" w:line="360" w:lineRule="auto"/>
              <w:textAlignment w:val="baseline"/>
              <w:rPr>
                <w:sz w:val="28"/>
                <w:szCs w:val="28"/>
              </w:rPr>
            </w:pPr>
            <w:r w:rsidRPr="000145A3">
              <w:rPr>
                <w:sz w:val="28"/>
                <w:szCs w:val="28"/>
              </w:rPr>
              <w:t>Назначается с 1 сентября на учебный год в размере 1500 рублей ежемесячно</w:t>
            </w:r>
          </w:p>
        </w:tc>
        <w:tc>
          <w:tcPr>
            <w:tcW w:w="3396" w:type="dxa"/>
          </w:tcPr>
          <w:p w:rsidR="000145A3" w:rsidRPr="000145A3" w:rsidRDefault="000145A3" w:rsidP="0003481A">
            <w:pPr>
              <w:pStyle w:val="a4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0145A3">
              <w:rPr>
                <w:sz w:val="28"/>
                <w:szCs w:val="28"/>
              </w:rPr>
              <w:t>Выдающиеся успехи в учебе (не менее двух семестров) при наличии не менее 50 % оценок «отлично».</w:t>
            </w:r>
          </w:p>
          <w:p w:rsidR="000145A3" w:rsidRDefault="000145A3" w:rsidP="0003481A">
            <w:pPr>
              <w:pStyle w:val="a4"/>
              <w:spacing w:before="0" w:beforeAutospacing="0" w:after="345" w:afterAutospacing="0" w:line="360" w:lineRule="auto"/>
              <w:textAlignment w:val="baseline"/>
              <w:rPr>
                <w:sz w:val="28"/>
                <w:szCs w:val="28"/>
              </w:rPr>
            </w:pPr>
            <w:r w:rsidRPr="000145A3">
              <w:rPr>
                <w:sz w:val="28"/>
                <w:szCs w:val="28"/>
              </w:rPr>
              <w:t>Выдающиеся успехи в области литературы и (или) журналистики</w:t>
            </w:r>
          </w:p>
        </w:tc>
      </w:tr>
      <w:tr w:rsidR="00EE0C89" w:rsidTr="000145A3">
        <w:tc>
          <w:tcPr>
            <w:tcW w:w="3115" w:type="dxa"/>
          </w:tcPr>
          <w:p w:rsidR="00EE0C89" w:rsidRPr="000145A3" w:rsidRDefault="0003481A" w:rsidP="0003481A">
            <w:pPr>
              <w:pStyle w:val="a4"/>
              <w:spacing w:before="0" w:beforeAutospacing="0" w:after="345" w:afterAutospacing="0" w:line="360" w:lineRule="auto"/>
              <w:textAlignment w:val="baseline"/>
              <w:rPr>
                <w:sz w:val="28"/>
                <w:szCs w:val="28"/>
              </w:rPr>
            </w:pPr>
            <w:hyperlink r:id="rId6" w:history="1">
              <w:r w:rsidR="00EE0C89" w:rsidRPr="000145A3">
                <w:rPr>
                  <w:rStyle w:val="a3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Стипендия имени Е. Т. Гайдара</w:t>
              </w:r>
            </w:hyperlink>
          </w:p>
        </w:tc>
        <w:tc>
          <w:tcPr>
            <w:tcW w:w="2834" w:type="dxa"/>
          </w:tcPr>
          <w:p w:rsidR="00EE0C89" w:rsidRPr="000145A3" w:rsidRDefault="00EE0C89" w:rsidP="0003481A">
            <w:pPr>
              <w:pStyle w:val="a4"/>
              <w:spacing w:before="0" w:beforeAutospacing="0" w:after="345" w:afterAutospacing="0" w:line="360" w:lineRule="auto"/>
              <w:textAlignment w:val="baseline"/>
              <w:rPr>
                <w:sz w:val="28"/>
                <w:szCs w:val="28"/>
              </w:rPr>
            </w:pPr>
            <w:r w:rsidRPr="000145A3">
              <w:rPr>
                <w:sz w:val="28"/>
                <w:szCs w:val="28"/>
              </w:rPr>
              <w:t>Назначается на учебный год. Выплата стипендии ежемесячно с 1 сентября в размере 1500 рублей</w:t>
            </w:r>
          </w:p>
        </w:tc>
        <w:tc>
          <w:tcPr>
            <w:tcW w:w="3396" w:type="dxa"/>
          </w:tcPr>
          <w:p w:rsidR="00EE0C89" w:rsidRPr="000145A3" w:rsidRDefault="00EE0C89" w:rsidP="0003481A">
            <w:pPr>
              <w:pStyle w:val="a4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0145A3">
              <w:rPr>
                <w:sz w:val="28"/>
                <w:szCs w:val="28"/>
              </w:rPr>
              <w:t>Обучение на «хорошо» и «отлично» за все время учебы; участие в научных исследованиях в области экономики.</w:t>
            </w:r>
          </w:p>
        </w:tc>
      </w:tr>
      <w:tr w:rsidR="00EE0C89" w:rsidTr="000145A3">
        <w:tc>
          <w:tcPr>
            <w:tcW w:w="3115" w:type="dxa"/>
          </w:tcPr>
          <w:p w:rsidR="00EE0C89" w:rsidRPr="000145A3" w:rsidRDefault="0003481A" w:rsidP="0003481A">
            <w:pPr>
              <w:pStyle w:val="a4"/>
              <w:spacing w:before="0" w:beforeAutospacing="0" w:after="345" w:afterAutospacing="0" w:line="360" w:lineRule="auto"/>
              <w:textAlignment w:val="baseline"/>
              <w:rPr>
                <w:sz w:val="28"/>
                <w:szCs w:val="28"/>
              </w:rPr>
            </w:pPr>
            <w:hyperlink r:id="rId7" w:history="1">
              <w:r w:rsidR="00EE0C89" w:rsidRPr="000145A3">
                <w:rPr>
                  <w:rStyle w:val="a3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Стипендия имени Д. С. Лихачева</w:t>
              </w:r>
            </w:hyperlink>
          </w:p>
        </w:tc>
        <w:tc>
          <w:tcPr>
            <w:tcW w:w="2834" w:type="dxa"/>
          </w:tcPr>
          <w:p w:rsidR="00EE0C89" w:rsidRPr="000145A3" w:rsidRDefault="00EE0C89" w:rsidP="0003481A">
            <w:pPr>
              <w:pStyle w:val="a4"/>
              <w:spacing w:before="0" w:beforeAutospacing="0" w:after="345" w:afterAutospacing="0" w:line="360" w:lineRule="auto"/>
              <w:textAlignment w:val="baseline"/>
              <w:rPr>
                <w:sz w:val="28"/>
                <w:szCs w:val="28"/>
              </w:rPr>
            </w:pPr>
            <w:r w:rsidRPr="000145A3">
              <w:rPr>
                <w:sz w:val="28"/>
                <w:szCs w:val="28"/>
              </w:rPr>
              <w:t>Назначается с 1 сентября на учебный год в размере 400 рублей ежемесячно</w:t>
            </w:r>
          </w:p>
        </w:tc>
        <w:tc>
          <w:tcPr>
            <w:tcW w:w="3396" w:type="dxa"/>
          </w:tcPr>
          <w:p w:rsidR="00EE0C89" w:rsidRPr="000145A3" w:rsidRDefault="00EE0C89" w:rsidP="0003481A">
            <w:pPr>
              <w:pStyle w:val="a4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0145A3">
              <w:rPr>
                <w:sz w:val="28"/>
                <w:szCs w:val="28"/>
              </w:rPr>
              <w:t>Наличие среднего балла академической успеваемости за все время обучения не ниже оценок «4», «5». Участие в научных исследованиях в области филологии и культурологии, в том числе литературы и культуры Древней Руси</w:t>
            </w:r>
          </w:p>
        </w:tc>
      </w:tr>
      <w:tr w:rsidR="00EE0C89" w:rsidTr="000145A3">
        <w:tc>
          <w:tcPr>
            <w:tcW w:w="3115" w:type="dxa"/>
          </w:tcPr>
          <w:p w:rsidR="00EE0C89" w:rsidRPr="000145A3" w:rsidRDefault="0003481A" w:rsidP="0003481A">
            <w:pPr>
              <w:pStyle w:val="a4"/>
              <w:spacing w:before="0" w:beforeAutospacing="0" w:after="345" w:afterAutospacing="0" w:line="360" w:lineRule="auto"/>
              <w:textAlignment w:val="baseline"/>
              <w:rPr>
                <w:sz w:val="28"/>
                <w:szCs w:val="28"/>
              </w:rPr>
            </w:pPr>
            <w:hyperlink r:id="rId8" w:history="1">
              <w:r w:rsidR="00EE0C89" w:rsidRPr="000145A3">
                <w:rPr>
                  <w:rStyle w:val="a3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Стипендия имени Ю. Д. </w:t>
              </w:r>
              <w:proofErr w:type="spellStart"/>
              <w:r w:rsidR="00EE0C89" w:rsidRPr="000145A3">
                <w:rPr>
                  <w:rStyle w:val="a3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Маслюкова</w:t>
              </w:r>
              <w:proofErr w:type="spellEnd"/>
            </w:hyperlink>
          </w:p>
        </w:tc>
        <w:tc>
          <w:tcPr>
            <w:tcW w:w="2834" w:type="dxa"/>
          </w:tcPr>
          <w:p w:rsidR="00EE0C89" w:rsidRPr="000145A3" w:rsidRDefault="00EE0C89" w:rsidP="0003481A">
            <w:pPr>
              <w:pStyle w:val="a4"/>
              <w:spacing w:before="0" w:beforeAutospacing="0" w:after="345" w:afterAutospacing="0" w:line="360" w:lineRule="auto"/>
              <w:textAlignment w:val="baseline"/>
              <w:rPr>
                <w:sz w:val="28"/>
                <w:szCs w:val="28"/>
              </w:rPr>
            </w:pPr>
            <w:r w:rsidRPr="000145A3">
              <w:rPr>
                <w:sz w:val="28"/>
                <w:szCs w:val="28"/>
              </w:rPr>
              <w:t>Назначается на учебный год. Выплата стипендии ежемесячно с 1 сентября в размере 1500 рублей</w:t>
            </w:r>
          </w:p>
        </w:tc>
        <w:tc>
          <w:tcPr>
            <w:tcW w:w="3396" w:type="dxa"/>
          </w:tcPr>
          <w:p w:rsidR="00EE0C89" w:rsidRPr="000145A3" w:rsidRDefault="00EE0C89" w:rsidP="0003481A">
            <w:pPr>
              <w:pStyle w:val="a4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0145A3">
              <w:rPr>
                <w:sz w:val="28"/>
                <w:szCs w:val="28"/>
              </w:rPr>
              <w:t>Обучение по образовательным программам высшего образования, обеспечивающим подготовку кадров для организаций оборонно-промышленного комплекса, по направлениям подготовки (специальностям). Выдающиеся успехи в учебе и научно-исследовательской деятельности</w:t>
            </w:r>
          </w:p>
        </w:tc>
      </w:tr>
      <w:tr w:rsidR="00EE0C89" w:rsidTr="000145A3">
        <w:tc>
          <w:tcPr>
            <w:tcW w:w="3115" w:type="dxa"/>
          </w:tcPr>
          <w:p w:rsidR="00EE0C89" w:rsidRPr="000145A3" w:rsidRDefault="0003481A" w:rsidP="0003481A">
            <w:pPr>
              <w:pStyle w:val="a4"/>
              <w:spacing w:before="0" w:beforeAutospacing="0" w:after="345" w:afterAutospacing="0" w:line="360" w:lineRule="auto"/>
              <w:textAlignment w:val="baseline"/>
              <w:rPr>
                <w:sz w:val="28"/>
                <w:szCs w:val="28"/>
              </w:rPr>
            </w:pPr>
            <w:hyperlink r:id="rId9" w:history="1">
              <w:r w:rsidR="00EE0C89" w:rsidRPr="000145A3">
                <w:rPr>
                  <w:rStyle w:val="a3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Стипендия имени А. И. Солженицына</w:t>
              </w:r>
            </w:hyperlink>
          </w:p>
        </w:tc>
        <w:tc>
          <w:tcPr>
            <w:tcW w:w="2834" w:type="dxa"/>
          </w:tcPr>
          <w:p w:rsidR="00EE0C89" w:rsidRPr="000145A3" w:rsidRDefault="00EE0C89" w:rsidP="0003481A">
            <w:pPr>
              <w:pStyle w:val="a4"/>
              <w:spacing w:before="0" w:beforeAutospacing="0" w:after="345" w:afterAutospacing="0" w:line="360" w:lineRule="auto"/>
              <w:textAlignment w:val="baseline"/>
              <w:rPr>
                <w:sz w:val="28"/>
                <w:szCs w:val="28"/>
              </w:rPr>
            </w:pPr>
            <w:r w:rsidRPr="000145A3">
              <w:rPr>
                <w:sz w:val="28"/>
                <w:szCs w:val="28"/>
              </w:rPr>
              <w:t>Назначается с 1 сентября на учебный год в размере 1500 рублей ежемесячно</w:t>
            </w:r>
          </w:p>
        </w:tc>
        <w:tc>
          <w:tcPr>
            <w:tcW w:w="3396" w:type="dxa"/>
          </w:tcPr>
          <w:p w:rsidR="00EE0C89" w:rsidRPr="000145A3" w:rsidRDefault="00EE0C89" w:rsidP="0003481A">
            <w:pPr>
              <w:pStyle w:val="a4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0145A3">
              <w:rPr>
                <w:sz w:val="28"/>
                <w:szCs w:val="28"/>
              </w:rPr>
              <w:t>Выдающиеся успехи в учебе (не менее 2 семестров подряд) и научно-исследовательской деятельности, публикации в научных изданиях</w:t>
            </w:r>
          </w:p>
        </w:tc>
      </w:tr>
    </w:tbl>
    <w:p w:rsidR="000145A3" w:rsidRDefault="000145A3" w:rsidP="0003481A">
      <w:pPr>
        <w:pStyle w:val="a4"/>
        <w:shd w:val="clear" w:color="auto" w:fill="FFFFFF"/>
        <w:spacing w:before="0" w:beforeAutospacing="0" w:after="345" w:afterAutospacing="0" w:line="360" w:lineRule="auto"/>
        <w:textAlignment w:val="baseline"/>
        <w:rPr>
          <w:sz w:val="28"/>
          <w:szCs w:val="28"/>
        </w:rPr>
      </w:pPr>
    </w:p>
    <w:p w:rsidR="000145A3" w:rsidRPr="000145A3" w:rsidRDefault="000145A3" w:rsidP="0003481A">
      <w:pPr>
        <w:pStyle w:val="1"/>
        <w:shd w:val="clear" w:color="auto" w:fill="FFFFFF"/>
        <w:spacing w:before="390" w:beforeAutospacing="0" w:after="105" w:afterAutospacing="0" w:line="360" w:lineRule="auto"/>
        <w:textAlignment w:val="baseline"/>
        <w:rPr>
          <w:sz w:val="28"/>
          <w:szCs w:val="28"/>
        </w:rPr>
      </w:pPr>
      <w:r w:rsidRPr="000145A3">
        <w:rPr>
          <w:sz w:val="28"/>
          <w:szCs w:val="28"/>
        </w:rPr>
        <w:lastRenderedPageBreak/>
        <w:t>Для участия в конкурсе каждый участник представляет конкурсную заявку, включающую оговоренные условиями конкурса документы.</w:t>
      </w:r>
      <w:r w:rsidRPr="000145A3">
        <w:rPr>
          <w:sz w:val="28"/>
          <w:szCs w:val="28"/>
        </w:rPr>
        <w:br/>
      </w:r>
    </w:p>
    <w:p w:rsidR="00422BA3" w:rsidRPr="000145A3" w:rsidRDefault="000145A3" w:rsidP="0003481A">
      <w:pPr>
        <w:spacing w:after="0" w:line="360" w:lineRule="auto"/>
        <w:ind w:right="-709"/>
        <w:contextualSpacing/>
        <w:rPr>
          <w:rFonts w:ascii="Times New Roman" w:hAnsi="Times New Roman" w:cs="Times New Roman"/>
          <w:sz w:val="28"/>
          <w:szCs w:val="28"/>
        </w:rPr>
      </w:pPr>
      <w:r w:rsidRPr="000145A3">
        <w:rPr>
          <w:rFonts w:ascii="Times New Roman" w:hAnsi="Times New Roman" w:cs="Times New Roman"/>
          <w:sz w:val="28"/>
          <w:szCs w:val="28"/>
        </w:rPr>
        <w:t>Конкурсные заявки направляются на бумажном носителе в Центр международной образовательной деятельности «</w:t>
      </w:r>
      <w:proofErr w:type="spellStart"/>
      <w:r w:rsidRPr="000145A3">
        <w:rPr>
          <w:rFonts w:ascii="Times New Roman" w:hAnsi="Times New Roman" w:cs="Times New Roman"/>
          <w:sz w:val="28"/>
          <w:szCs w:val="28"/>
        </w:rPr>
        <w:t>Интеробразование</w:t>
      </w:r>
      <w:proofErr w:type="spellEnd"/>
      <w:proofErr w:type="gramStart"/>
      <w:r w:rsidRPr="000145A3">
        <w:rPr>
          <w:rFonts w:ascii="Times New Roman" w:hAnsi="Times New Roman" w:cs="Times New Roman"/>
          <w:sz w:val="28"/>
          <w:szCs w:val="28"/>
        </w:rPr>
        <w:t>».</w:t>
      </w:r>
      <w:r w:rsidRPr="000145A3">
        <w:rPr>
          <w:rFonts w:ascii="Times New Roman" w:hAnsi="Times New Roman" w:cs="Times New Roman"/>
          <w:sz w:val="28"/>
          <w:szCs w:val="28"/>
        </w:rPr>
        <w:br/>
        <w:t>Количество</w:t>
      </w:r>
      <w:proofErr w:type="gramEnd"/>
      <w:r w:rsidRPr="000145A3">
        <w:rPr>
          <w:rFonts w:ascii="Times New Roman" w:hAnsi="Times New Roman" w:cs="Times New Roman"/>
          <w:sz w:val="28"/>
          <w:szCs w:val="28"/>
        </w:rPr>
        <w:t xml:space="preserve"> претендентов не ограничено.</w:t>
      </w:r>
      <w:r w:rsidRPr="000145A3">
        <w:rPr>
          <w:rFonts w:ascii="Times New Roman" w:hAnsi="Times New Roman" w:cs="Times New Roman"/>
          <w:sz w:val="28"/>
          <w:szCs w:val="28"/>
        </w:rPr>
        <w:br/>
      </w:r>
      <w:r w:rsidR="00422BA3" w:rsidRPr="000145A3">
        <w:rPr>
          <w:rFonts w:ascii="Times New Roman" w:hAnsi="Times New Roman" w:cs="Times New Roman"/>
          <w:sz w:val="28"/>
          <w:szCs w:val="28"/>
        </w:rPr>
        <w:t xml:space="preserve">Заявки принимаются до </w:t>
      </w:r>
      <w:r w:rsidR="00422BA3" w:rsidRPr="000145A3">
        <w:rPr>
          <w:rFonts w:ascii="Times New Roman" w:hAnsi="Times New Roman" w:cs="Times New Roman"/>
          <w:b/>
          <w:sz w:val="28"/>
          <w:szCs w:val="28"/>
        </w:rPr>
        <w:t>1</w:t>
      </w:r>
      <w:r w:rsidR="00422BA3" w:rsidRPr="000145A3">
        <w:rPr>
          <w:rFonts w:ascii="Times New Roman" w:hAnsi="Times New Roman" w:cs="Times New Roman"/>
          <w:b/>
          <w:bCs/>
          <w:sz w:val="28"/>
          <w:szCs w:val="28"/>
        </w:rPr>
        <w:t>4 мая</w:t>
      </w:r>
      <w:r w:rsidR="00422BA3" w:rsidRPr="000145A3"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  <w:r w:rsidR="00422BA3" w:rsidRPr="000145A3">
        <w:rPr>
          <w:rFonts w:ascii="Times New Roman" w:hAnsi="Times New Roman" w:cs="Times New Roman"/>
          <w:sz w:val="28"/>
          <w:szCs w:val="28"/>
        </w:rPr>
        <w:t>.</w:t>
      </w:r>
    </w:p>
    <w:p w:rsidR="00EE0C89" w:rsidRDefault="00EE0C89" w:rsidP="0003481A">
      <w:pPr>
        <w:spacing w:after="0" w:line="360" w:lineRule="auto"/>
        <w:ind w:left="-851" w:righ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45A3" w:rsidRPr="000145A3">
        <w:rPr>
          <w:rFonts w:ascii="Times New Roman" w:hAnsi="Times New Roman" w:cs="Times New Roman"/>
          <w:sz w:val="28"/>
          <w:szCs w:val="28"/>
        </w:rPr>
        <w:t xml:space="preserve">Полная информация о конкурсе на сайте </w:t>
      </w:r>
      <w:proofErr w:type="spellStart"/>
      <w:r w:rsidR="000145A3" w:rsidRPr="000145A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0145A3" w:rsidRPr="000145A3">
        <w:rPr>
          <w:rFonts w:ascii="Times New Roman" w:hAnsi="Times New Roman" w:cs="Times New Roman"/>
          <w:sz w:val="28"/>
          <w:szCs w:val="28"/>
        </w:rPr>
        <w:t xml:space="preserve"> России:</w:t>
      </w:r>
    </w:p>
    <w:p w:rsidR="00040D95" w:rsidRDefault="0003481A" w:rsidP="0003481A">
      <w:pPr>
        <w:tabs>
          <w:tab w:val="left" w:pos="6270"/>
        </w:tabs>
        <w:spacing w:line="360" w:lineRule="auto"/>
      </w:pPr>
      <w:hyperlink r:id="rId10" w:history="1">
        <w:r w:rsidRPr="009E68A7">
          <w:rPr>
            <w:rStyle w:val="a3"/>
            <w:rFonts w:ascii="Roboto" w:hAnsi="Roboto" w:cs="Times New Roman"/>
            <w:sz w:val="24"/>
          </w:rPr>
          <w:t>https://minobrnauki.gov.ru/documents/?ELEMENT_ID=29487</w:t>
        </w:r>
      </w:hyperlink>
      <w:r>
        <w:tab/>
      </w:r>
      <w:bookmarkEnd w:id="0"/>
    </w:p>
    <w:p w:rsidR="00422BA3" w:rsidRDefault="00422BA3"/>
    <w:p w:rsidR="00422BA3" w:rsidRDefault="00422BA3" w:rsidP="000145A3">
      <w:pPr>
        <w:shd w:val="clear" w:color="auto" w:fill="FFFFFF"/>
        <w:spacing w:line="285" w:lineRule="atLeast"/>
        <w:rPr>
          <w:rFonts w:ascii="open_sansregular" w:hAnsi="open_sansregular"/>
          <w:color w:val="000000"/>
          <w:sz w:val="24"/>
          <w:szCs w:val="24"/>
        </w:rPr>
      </w:pPr>
      <w:r>
        <w:rPr>
          <w:rFonts w:ascii="Roboto" w:hAnsi="Roboto"/>
          <w:color w:val="000000"/>
          <w:sz w:val="20"/>
          <w:szCs w:val="20"/>
        </w:rPr>
        <w:br/>
      </w:r>
    </w:p>
    <w:p w:rsidR="00422BA3" w:rsidRDefault="00422BA3" w:rsidP="00422BA3">
      <w:pPr>
        <w:shd w:val="clear" w:color="auto" w:fill="FFFFFF"/>
        <w:spacing w:line="285" w:lineRule="atLeast"/>
        <w:rPr>
          <w:rFonts w:ascii="Roboto" w:hAnsi="Roboto"/>
          <w:color w:val="000000"/>
          <w:sz w:val="20"/>
          <w:szCs w:val="20"/>
        </w:rPr>
      </w:pPr>
    </w:p>
    <w:p w:rsidR="00422BA3" w:rsidRDefault="00422BA3"/>
    <w:p w:rsidR="00422BA3" w:rsidRDefault="00422BA3"/>
    <w:p w:rsidR="00422BA3" w:rsidRPr="00B35130" w:rsidRDefault="00422BA3">
      <w:pPr>
        <w:rPr>
          <w:rFonts w:ascii="Times New Roman" w:hAnsi="Times New Roman" w:cs="Times New Roman"/>
          <w:sz w:val="28"/>
          <w:szCs w:val="28"/>
        </w:rPr>
      </w:pPr>
    </w:p>
    <w:p w:rsidR="00B35130" w:rsidRPr="00B35130" w:rsidRDefault="00B35130">
      <w:pPr>
        <w:rPr>
          <w:sz w:val="36"/>
          <w:szCs w:val="36"/>
        </w:rPr>
      </w:pPr>
    </w:p>
    <w:sectPr w:rsidR="00B35130" w:rsidRPr="00B3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Roboto">
    <w:altName w:val="Times New Roman"/>
    <w:panose1 w:val="00000000000000000000"/>
    <w:charset w:val="CC"/>
    <w:family w:val="auto"/>
    <w:pitch w:val="variable"/>
    <w:sig w:usb0="E00002EF" w:usb1="5000205B" w:usb2="00000020" w:usb3="00000000" w:csb0="0000019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5455"/>
    <w:multiLevelType w:val="multilevel"/>
    <w:tmpl w:val="2CE8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78"/>
    <w:rsid w:val="000145A3"/>
    <w:rsid w:val="0003481A"/>
    <w:rsid w:val="00040D95"/>
    <w:rsid w:val="00422BA3"/>
    <w:rsid w:val="00B02478"/>
    <w:rsid w:val="00B35130"/>
    <w:rsid w:val="00EE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72977-17B8-4F57-9178-8D41551F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2BA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2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42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2BA3"/>
    <w:rPr>
      <w:b/>
      <w:bCs/>
    </w:rPr>
  </w:style>
  <w:style w:type="paragraph" w:customStyle="1" w:styleId="size">
    <w:name w:val="size"/>
    <w:basedOn w:val="a"/>
    <w:rsid w:val="0042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-bold">
    <w:name w:val="red-bold"/>
    <w:basedOn w:val="a0"/>
    <w:rsid w:val="00422BA3"/>
  </w:style>
  <w:style w:type="table" w:styleId="a6">
    <w:name w:val="Table Grid"/>
    <w:basedOn w:val="a1"/>
    <w:uiPriority w:val="39"/>
    <w:rsid w:val="00014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9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0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246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03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1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fu.ru/ru/students/study/scholarships/imennye-stipendii/personalnye-imennye-stipendii/masljuk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fu.ru/ru/students/study/scholarships/imennye-stipendii/personalnye-imennye-stipendii/lihachj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fu.ru/ru/students/study/scholarships/imennye-stipendii/personalnye-imennye-stipendii/gaida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rfu.ru/ru/students/study/scholarships/imennye-stipendii/personalnye-imennye-stipendii/voznesenskogo/" TargetMode="External"/><Relationship Id="rId10" Type="http://schemas.openxmlformats.org/officeDocument/2006/relationships/hyperlink" Target="https://minobrnauki.gov.ru/documents/?ELEMENT_ID=294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fu.ru/ru/students/study/scholarships/imennye-stipendii/personalnye-imennye-stipendii/solzhenicy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OSCR</dc:creator>
  <cp:keywords/>
  <dc:description/>
  <cp:lastModifiedBy>OSCR</cp:lastModifiedBy>
  <cp:revision>3</cp:revision>
  <dcterms:created xsi:type="dcterms:W3CDTF">2021-03-09T07:51:00Z</dcterms:created>
  <dcterms:modified xsi:type="dcterms:W3CDTF">2021-03-09T07:55:00Z</dcterms:modified>
</cp:coreProperties>
</file>