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3B" w:rsidRDefault="00AA6E3B" w:rsidP="00AA6E3B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jc w:val="both"/>
      </w:pPr>
      <w:r>
        <w:t>Кто стал победителем межвузовской деловой игры «Точка роста»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jc w:val="both"/>
      </w:pPr>
      <w:r>
        <w:t>19 марта в региональном пространстве «Точка кипения – Санкт-Петербург. ГУАП» состоялась вторая межвузовская деловая игра «Точка роста». Три петербургских университета боролись за победу, и лишь один завоевал кубок.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Первая «Точка роста» прошла в ноябре 2019 года, тогда переходящий кубок взяла команда петербургского </w:t>
      </w:r>
      <w:proofErr w:type="spellStart"/>
      <w:r>
        <w:t>РАНХиГС</w:t>
      </w:r>
      <w:proofErr w:type="spellEnd"/>
      <w:r>
        <w:t>. Некоторые участники той игры уже окончили университет, и большинство из них работает в таможне.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Учитывая положительный опыт первой игры, ГУАП и петербургский филиал </w:t>
      </w:r>
      <w:proofErr w:type="spellStart"/>
      <w:r>
        <w:t>РАНХиГС</w:t>
      </w:r>
      <w:proofErr w:type="spellEnd"/>
      <w:r>
        <w:t xml:space="preserve"> организовали вторую. На этот раз еще одним участником стал Санкт-Петербургский государственный экономический университет. Игра проходила в смешанном формате – команды вузов присутствовали в «Точке кипения» на базе ГУАП, а зрители смотрели трансляцию в официальном сообществе вуза.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jc w:val="both"/>
      </w:pPr>
      <w:r>
        <w:t xml:space="preserve">– Очень приятно, что в этом году в деловой игре участвуют не две, а три команды. Надеемся, что в следующем году количество участников будет расти, а статус игры станет региональным. Я приветствую студентов, которые будут бороться за переходящий кубок. Не сомневаюсь, что завоевать его хочет каждая из команд. Желаю участникам азарта, за которым будут скрываться рациональные решения. А членам жюри и представителям оргкомитета желаю получить удовольствие от профессиональных ответов ребят. Деловая игра – прекрасная возможность для студентов проявить себя не только в команде, но и лично, – обратилась к гостям ректор ГУАП Юлия </w:t>
      </w:r>
      <w:proofErr w:type="spellStart"/>
      <w:r>
        <w:t>Антохина</w:t>
      </w:r>
      <w:proofErr w:type="spellEnd"/>
      <w:r>
        <w:t>.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этот раз участникам деловой игры предстояло решить бизнес-кейс, максимально приближенный к реальным рыночным условиям, а именно: обеспечить поставку товаров на таможенную территорию ЕАЭС. Для этого студентам необходимо было составить бизнес-план, рассчитать стоимость закупки оборудования и сырья для производства продукции, правильно оформить транспортные, коммерческие и таможенные документы.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После жеребьевки началась конкурсная программа. В качестве приветствия команды подготовили </w:t>
      </w:r>
      <w:proofErr w:type="spellStart"/>
      <w:r>
        <w:t>видеовизитки</w:t>
      </w:r>
      <w:proofErr w:type="spellEnd"/>
      <w:r>
        <w:t xml:space="preserve">. Второй конкурс максимально приблизил участников к реальной работе таможни: </w:t>
      </w:r>
      <w:r w:rsidR="00D56C30">
        <w:t>они</w:t>
      </w:r>
      <w:r>
        <w:t xml:space="preserve"> должны были заранее подготовить пакет документов, куда входили транспортные, коммерческие и таможенные документы, а во время игры – защитить свои </w:t>
      </w:r>
      <w:proofErr w:type="spellStart"/>
      <w:proofErr w:type="gramStart"/>
      <w:r>
        <w:t>бизнес-проекты</w:t>
      </w:r>
      <w:proofErr w:type="spellEnd"/>
      <w:proofErr w:type="gramEnd"/>
      <w:r>
        <w:t>. Конкурс капитанов помог выявить истинного лидера. Заключительный этап игры состоял из вопросов практического характера, на которые нужно было ответить за ограниченное количество времени.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jc w:val="both"/>
      </w:pPr>
      <w:r>
        <w:t xml:space="preserve">– Все команды представили свои задания по-разному, но это было интересно. Кто-то в игровом формате, кто-то в строгом соответствии со всеми канонами представления документов. Спасибо ГУАП за организацию и проведение такой интересной игры! Сейчас студенты присутствуют в зале, а также смотрят нас в трансляции, члены жюри с удовольствием оценивают презентации участников. Скажу, что у команд были небольшие неточности в декларациях, но все равно все большие молодцы, – поделилась впечатлением декан по учебной и методической работе </w:t>
      </w:r>
      <w:proofErr w:type="spellStart"/>
      <w:r>
        <w:t>СПбГЭУ</w:t>
      </w:r>
      <w:proofErr w:type="spellEnd"/>
      <w:r>
        <w:t xml:space="preserve"> Юлия Малевич.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Задания дали возможность участникам продемонстрировать академические знания, </w:t>
      </w:r>
      <w:proofErr w:type="spellStart"/>
      <w:r>
        <w:t>креативность</w:t>
      </w:r>
      <w:proofErr w:type="spellEnd"/>
      <w:r>
        <w:t xml:space="preserve"> мышления, ораторское мастерство и лидерские качества. Немаловажно, что </w:t>
      </w:r>
      <w:r>
        <w:lastRenderedPageBreak/>
        <w:t>в состав жюри конкурса вошли представители нескольких компаний и руководства Северо-Западного таможенного управления. Это позволило максимально объективно оценить работы участников с точки зрения организации реальных бизнес-процессов.</w:t>
      </w:r>
    </w:p>
    <w:p w:rsidR="00AA6E3B" w:rsidRDefault="00AA6E3B" w:rsidP="00AA6E3B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Победителем деловой игры «Точ</w:t>
      </w:r>
      <w:r w:rsidR="0095102D">
        <w:t>ка роста» второй год подряд стал</w:t>
      </w:r>
      <w:r>
        <w:t>а команд</w:t>
      </w:r>
      <w:r w:rsidR="0095102D">
        <w:t xml:space="preserve">а </w:t>
      </w:r>
      <w:proofErr w:type="spellStart"/>
      <w:r w:rsidR="0095102D">
        <w:t>РАНХиГС</w:t>
      </w:r>
      <w:proofErr w:type="spellEnd"/>
      <w:r w:rsidR="0095102D">
        <w:t>. Поздравляем студентов</w:t>
      </w:r>
      <w:r>
        <w:t xml:space="preserve"> и желаем достижения новых высот! </w:t>
      </w:r>
    </w:p>
    <w:p w:rsidR="00DB4925" w:rsidRPr="00AA6E3B" w:rsidRDefault="00DB4925" w:rsidP="00AA6E3B">
      <w:pPr>
        <w:spacing w:after="0"/>
        <w:jc w:val="both"/>
      </w:pPr>
    </w:p>
    <w:sectPr w:rsidR="00DB4925" w:rsidRPr="00AA6E3B" w:rsidSect="00DB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2516"/>
    <w:rsid w:val="002D18FC"/>
    <w:rsid w:val="006F399B"/>
    <w:rsid w:val="00862516"/>
    <w:rsid w:val="0095102D"/>
    <w:rsid w:val="00AA6E3B"/>
    <w:rsid w:val="00C87199"/>
    <w:rsid w:val="00D56C30"/>
    <w:rsid w:val="00DB4925"/>
    <w:rsid w:val="00DD79CB"/>
    <w:rsid w:val="00DE4A8B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</dc:creator>
  <cp:lastModifiedBy>iRU</cp:lastModifiedBy>
  <cp:revision>3</cp:revision>
  <dcterms:created xsi:type="dcterms:W3CDTF">2021-03-23T08:04:00Z</dcterms:created>
  <dcterms:modified xsi:type="dcterms:W3CDTF">2021-03-24T07:17:00Z</dcterms:modified>
</cp:coreProperties>
</file>