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4E" w:rsidRDefault="00E060DF">
      <w:pPr>
        <w:pStyle w:val="normal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Заголовок</w:t>
      </w:r>
    </w:p>
    <w:p w:rsidR="00CD114E" w:rsidRDefault="00E060DF">
      <w:pPr>
        <w:pStyle w:val="normal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Ректор ГУАП рассказала об инновационном развитии университета</w:t>
      </w:r>
    </w:p>
    <w:p w:rsidR="00CD114E" w:rsidRDefault="00CD114E">
      <w:pPr>
        <w:pStyle w:val="normal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114E" w:rsidRDefault="00E060DF">
      <w:pPr>
        <w:pStyle w:val="normal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Анонс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Лекция «Инновационное развитие университета» состоялась 8 июня. Выступление Юлии Антохиной открыло цикл лекций «Трансформация: опыт лидеров», которые будут реализованы на базе образовательной платформы ЦСР «Северо-Запад» в партнерстве с Сахалинским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ственным университетом и Корпоративным университетом Санкт-Петербурга.</w:t>
      </w:r>
    </w:p>
    <w:p w:rsidR="00CD114E" w:rsidRDefault="00CD114E">
      <w:pPr>
        <w:pStyle w:val="normal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114E" w:rsidRDefault="00E060DF">
      <w:pPr>
        <w:pStyle w:val="normal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 новости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 присутствующих на лекции приветствовал вице-губернатор Санкт-Петербурга Владимир Княгинин. Он отметил, что университет в современном мире – это одна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стаби</w:t>
      </w:r>
      <w:r>
        <w:rPr>
          <w:rFonts w:ascii="Times New Roman" w:eastAsia="Times New Roman" w:hAnsi="Times New Roman" w:cs="Times New Roman"/>
          <w:sz w:val="24"/>
          <w:szCs w:val="24"/>
        </w:rPr>
        <w:t>льных социальных структур, которая, несмотря на это,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меняться в зависимости от того, какие ценности ставят в приоритет абитуриенты – будущие студенты вузов, как развиваются и меняются современные технологии, и как по предпочтениям работодателей формируется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ынок труда.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Цикл лекций, посвященный трансформации высших учебных заведений, который мы сегодня запускаем, позволят нам понять повестку разных вузов России. Когда мы увидим реальную картину мира, то сможем решить, куда хотим двигаться и как формировать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тратегию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подчеркнул вице-губернатор Санкт-Петербурга Владимир Княгини.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Опыт ГУАП в вопросах трансформации, о котором сегодня в рамках встречи расскажет Юлия Анатольевна, колоссальный. И он может помочь остальным вуза следовать примеру Аэрокос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мического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слово взяла ректор ГУАП Юлия Антохина. Она представила слушателям лекции историю становления университета и рассказала, какой путь от отраслевого до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нновационного и многопрофильного престижного вуза был проделан ГУАП за 80 лет своего существования. Говоря о трансформации вуза, Юлия Анатольевна отметила, что университет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становиться </w:t>
      </w:r>
      <w:r>
        <w:rPr>
          <w:rFonts w:ascii="Times New Roman" w:eastAsia="Times New Roman" w:hAnsi="Times New Roman" w:cs="Times New Roman"/>
          <w:sz w:val="24"/>
          <w:szCs w:val="24"/>
        </w:rPr>
        <w:t>генератором идей и центом притяжения для научной сре</w:t>
      </w:r>
      <w:r>
        <w:rPr>
          <w:rFonts w:ascii="Times New Roman" w:eastAsia="Times New Roman" w:hAnsi="Times New Roman" w:cs="Times New Roman"/>
          <w:sz w:val="24"/>
          <w:szCs w:val="24"/>
        </w:rPr>
        <w:t>ды. И инновационная составляющая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помогать вузам идти в ногу со временем и быть равноправным партнером, наряду с предприятиями, на рынке труда и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молодых специалистов.</w:t>
      </w:r>
    </w:p>
    <w:p w:rsidR="00CD114E" w:rsidRPr="00E060DF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словам ректора, сов</w:t>
      </w:r>
      <w:r>
        <w:rPr>
          <w:rFonts w:ascii="Times New Roman" w:eastAsia="Times New Roman" w:hAnsi="Times New Roman" w:cs="Times New Roman"/>
          <w:sz w:val="24"/>
          <w:szCs w:val="24"/>
        </w:rPr>
        <w:t>ременным университетам помимо образовательной и научной деятельности необходимо делать акцент на воспитании личности, специалиста, который открыт для коммуникации, умеет представлять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себя и свой проект,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0DF">
        <w:rPr>
          <w:rFonts w:ascii="Times New Roman" w:eastAsia="Times New Roman" w:hAnsi="Times New Roman" w:cs="Times New Roman"/>
          <w:sz w:val="24"/>
          <w:szCs w:val="24"/>
        </w:rPr>
        <w:t>встраиваться в бизнес процессы</w:t>
      </w:r>
      <w:r w:rsidRPr="00E06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14E" w:rsidRPr="00E060DF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60DF">
        <w:rPr>
          <w:rFonts w:ascii="Times New Roman" w:hAnsi="Times New Roman" w:cs="Times New Roman"/>
          <w:sz w:val="24"/>
          <w:szCs w:val="24"/>
        </w:rPr>
        <w:t xml:space="preserve"> </w:t>
      </w:r>
      <w:r w:rsidRPr="00E060DF">
        <w:rPr>
          <w:rFonts w:ascii="Times New Roman" w:hAnsi="Times New Roman" w:cs="Times New Roman"/>
          <w:i/>
          <w:sz w:val="24"/>
          <w:szCs w:val="24"/>
        </w:rPr>
        <w:t>Ву</w:t>
      </w:r>
      <w:r w:rsidRPr="00E060DF">
        <w:rPr>
          <w:rFonts w:ascii="Times New Roman" w:eastAsia="Times New Roman" w:hAnsi="Times New Roman" w:cs="Times New Roman"/>
          <w:i/>
          <w:sz w:val="24"/>
          <w:szCs w:val="24"/>
        </w:rPr>
        <w:t xml:space="preserve">зы должны помогать не только в развитии профессиональных навыков, но и личностных, коммуникационных, которые позволят молодым специалистам обучаться на протяжении всей жизни, осваивать новые навыки, разбираться и развиваться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060DF">
        <w:rPr>
          <w:rFonts w:ascii="Times New Roman" w:eastAsia="Times New Roman" w:hAnsi="Times New Roman" w:cs="Times New Roman"/>
          <w:i/>
          <w:sz w:val="24"/>
          <w:szCs w:val="24"/>
        </w:rPr>
        <w:t xml:space="preserve"> той сфере и профе</w:t>
      </w:r>
      <w:r w:rsidRPr="00E060DF">
        <w:rPr>
          <w:rFonts w:ascii="Times New Roman" w:eastAsia="Times New Roman" w:hAnsi="Times New Roman" w:cs="Times New Roman"/>
          <w:i/>
          <w:sz w:val="24"/>
          <w:szCs w:val="24"/>
        </w:rPr>
        <w:t>ссиональной области, которую он выбрал</w:t>
      </w:r>
      <w:r w:rsidRPr="00E060DF">
        <w:rPr>
          <w:rFonts w:ascii="Times New Roman" w:eastAsia="Times New Roman" w:hAnsi="Times New Roman" w:cs="Times New Roman"/>
          <w:sz w:val="24"/>
          <w:szCs w:val="24"/>
        </w:rPr>
        <w:t>, – отметила ректор ГУАП Юлия Антохина.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Рассказала Юлия Анатольевна также о том, как ГУАП работает с городской средой и какими средствами реализует себя в качестве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города. Она выделила Инженерную школу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региональное пространство коллективной работы «Точка кипения – Санкт-Петербург. ГУАП»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Центр развития компетенций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WorldSkills, которые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создают своеобразную безбарьерную среду для студентов и преподавателей в вопросах обучения студентов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вития университета в целом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в ходе лекции Юлии Анатольевне были заданы вопросы. Слушателей интересовали процесс подготовки студентов некоторых специальностей, автоматизация процесса обучения, образ современного преподавателями и другие.</w:t>
      </w:r>
    </w:p>
    <w:p w:rsidR="00CD114E" w:rsidRDefault="00E060DF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В завершение лекции Юлия Антохина </w:t>
      </w:r>
      <w:r>
        <w:rPr>
          <w:rFonts w:ascii="Times New Roman" w:eastAsia="Times New Roman" w:hAnsi="Times New Roman" w:cs="Times New Roman"/>
          <w:sz w:val="24"/>
          <w:szCs w:val="24"/>
        </w:rPr>
        <w:t>дала небольшое напутствие слушателям, среди которых были, в том числе, представители вузов России. Она подчеркнула, что нужно не бояться критиковать себя. Важно прислушиваться к внешней экспертизе и уметь выделять те направления для развития, в которых мож</w:t>
      </w:r>
      <w:r>
        <w:rPr>
          <w:rFonts w:ascii="Times New Roman" w:eastAsia="Times New Roman" w:hAnsi="Times New Roman" w:cs="Times New Roman"/>
          <w:sz w:val="24"/>
          <w:szCs w:val="24"/>
        </w:rPr>
        <w:t>но стать лидерами. По словам Юлии Анатольевны, необходимо создавать фундамент для трансформации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: пересматривать образовательные программы – что-то отсеивать, что-то модернизировать, что-то создавать с нуля и внедрять в образовательный процесс. Анализировать, каких навыков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для этого не хватает, осваивать их, и тогда это в совокупности может привести к успеху.</w:t>
      </w:r>
    </w:p>
    <w:sectPr w:rsidR="00CD114E" w:rsidSect="00CD11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114E"/>
    <w:rsid w:val="00CD114E"/>
    <w:rsid w:val="00E0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D1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D11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D1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D11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D11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D11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114E"/>
  </w:style>
  <w:style w:type="table" w:customStyle="1" w:styleId="TableNormal">
    <w:name w:val="Table Normal"/>
    <w:rsid w:val="00CD1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11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D1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2021-06-08T12:59:00Z</dcterms:created>
  <dcterms:modified xsi:type="dcterms:W3CDTF">2021-06-08T13:05:00Z</dcterms:modified>
</cp:coreProperties>
</file>